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601" w:rsidRPr="00760BE6" w:rsidRDefault="00277601" w:rsidP="00277601">
      <w:pPr>
        <w:pStyle w:val="af5"/>
        <w:tabs>
          <w:tab w:val="left" w:pos="1871"/>
          <w:tab w:val="left" w:pos="3407"/>
          <w:tab w:val="left" w:pos="4949"/>
          <w:tab w:val="left" w:pos="6599"/>
        </w:tabs>
        <w:jc w:val="center"/>
        <w:rPr>
          <w:rFonts w:ascii="Times New Roman" w:eastAsia="宋体" w:hAnsi="宋体"/>
        </w:rPr>
      </w:pPr>
      <w:bookmarkStart w:id="0" w:name="_GoBack"/>
      <w:r w:rsidRPr="00760BE6">
        <w:rPr>
          <w:rFonts w:ascii="Arial" w:eastAsia="黑体" w:hAnsi="黑体"/>
          <w:b/>
          <w:sz w:val="40"/>
        </w:rPr>
        <w:t>单元质检卷一</w:t>
      </w:r>
      <w:r w:rsidRPr="00760BE6">
        <w:rPr>
          <w:rFonts w:ascii="Times New Roman" w:eastAsia="宋体" w:hAnsi="宋体"/>
          <w:sz w:val="40"/>
        </w:rPr>
        <w:t xml:space="preserve">　</w:t>
      </w:r>
      <w:r w:rsidRPr="00760BE6">
        <w:rPr>
          <w:rFonts w:ascii="Arial" w:eastAsia="黑体" w:hAnsi="黑体"/>
          <w:b/>
          <w:sz w:val="40"/>
        </w:rPr>
        <w:t>细胞的概述</w:t>
      </w:r>
      <w:r w:rsidRPr="00760BE6">
        <w:rPr>
          <w:rFonts w:ascii="Times New Roman" w:eastAsia="宋体" w:hAnsi="宋体"/>
          <w:sz w:val="40"/>
        </w:rPr>
        <w:t xml:space="preserve">　</w:t>
      </w:r>
      <w:r w:rsidRPr="00760BE6">
        <w:rPr>
          <w:rFonts w:ascii="Arial" w:eastAsia="黑体" w:hAnsi="黑体"/>
          <w:b/>
          <w:sz w:val="40"/>
        </w:rPr>
        <w:t>细胞的分子组成</w:t>
      </w:r>
    </w:p>
    <w:bookmarkEnd w:id="0"/>
    <w:p w:rsidR="00277601" w:rsidRDefault="00277601" w:rsidP="00277601">
      <w:pPr>
        <w:pStyle w:val="af5"/>
        <w:tabs>
          <w:tab w:val="left" w:pos="1871"/>
          <w:tab w:val="left" w:pos="3407"/>
          <w:tab w:val="left" w:pos="4949"/>
          <w:tab w:val="left" w:pos="6599"/>
        </w:tabs>
        <w:jc w:val="center"/>
        <w:rPr>
          <w:rFonts w:ascii="Times New Roman" w:eastAsia="宋体" w:hAnsi="宋体"/>
        </w:rPr>
      </w:pPr>
      <w:r w:rsidRPr="00760BE6">
        <w:rPr>
          <w:rFonts w:ascii="Times New Roman" w:eastAsia="宋体" w:hAnsi="宋体"/>
          <w:sz w:val="24"/>
        </w:rPr>
        <w:t>(</w:t>
      </w:r>
      <w:r w:rsidRPr="00760BE6">
        <w:rPr>
          <w:rFonts w:ascii="Times New Roman" w:eastAsia="楷体" w:hAnsi="楷体"/>
          <w:sz w:val="24"/>
        </w:rPr>
        <w:t>满分</w:t>
      </w:r>
      <w:r w:rsidRPr="00760BE6">
        <w:rPr>
          <w:rFonts w:ascii="Times New Roman" w:eastAsia="宋体" w:hAnsi="宋体"/>
          <w:sz w:val="24"/>
        </w:rPr>
        <w:t>:100</w:t>
      </w:r>
      <w:r w:rsidRPr="00760BE6">
        <w:rPr>
          <w:rFonts w:ascii="Times New Roman" w:eastAsia="楷体" w:hAnsi="楷体"/>
          <w:sz w:val="24"/>
        </w:rPr>
        <w:t>分</w:t>
      </w:r>
      <w:r w:rsidRPr="00760BE6">
        <w:rPr>
          <w:rFonts w:ascii="Times New Roman" w:eastAsia="宋体" w:hAnsi="宋体"/>
          <w:sz w:val="24"/>
        </w:rPr>
        <w:t>)</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 xml:space="preserve">　　　　　　　　　　　　　　　　　</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Arial" w:eastAsia="黑体" w:hAnsi="黑体"/>
          <w:sz w:val="24"/>
        </w:rPr>
        <w:t>一、选择题</w:t>
      </w:r>
      <w:r w:rsidRPr="00760BE6">
        <w:rPr>
          <w:rFonts w:ascii="Times New Roman" w:eastAsia="宋体" w:hAnsi="宋体"/>
          <w:sz w:val="24"/>
        </w:rPr>
        <w:t>(</w:t>
      </w:r>
      <w:r w:rsidRPr="00760BE6">
        <w:rPr>
          <w:rFonts w:ascii="Times New Roman" w:eastAsia="楷体" w:hAnsi="楷体"/>
          <w:sz w:val="24"/>
        </w:rPr>
        <w:t>本题共</w:t>
      </w:r>
      <w:r w:rsidRPr="00760BE6">
        <w:rPr>
          <w:rFonts w:ascii="Times New Roman" w:eastAsia="宋体" w:hAnsi="宋体"/>
          <w:sz w:val="24"/>
        </w:rPr>
        <w:t>15</w:t>
      </w:r>
      <w:r w:rsidRPr="00760BE6">
        <w:rPr>
          <w:rFonts w:ascii="Times New Roman" w:eastAsia="楷体" w:hAnsi="楷体"/>
          <w:sz w:val="24"/>
        </w:rPr>
        <w:t>小题</w:t>
      </w:r>
      <w:r w:rsidRPr="00760BE6">
        <w:rPr>
          <w:rFonts w:ascii="Times New Roman" w:eastAsia="宋体" w:hAnsi="宋体"/>
          <w:sz w:val="24"/>
        </w:rPr>
        <w:t>,</w:t>
      </w:r>
      <w:r w:rsidRPr="00760BE6">
        <w:rPr>
          <w:rFonts w:ascii="Times New Roman" w:eastAsia="楷体" w:hAnsi="楷体"/>
          <w:sz w:val="24"/>
        </w:rPr>
        <w:t>每小题</w:t>
      </w:r>
      <w:r w:rsidRPr="00760BE6">
        <w:rPr>
          <w:rFonts w:ascii="Times New Roman" w:eastAsia="宋体" w:hAnsi="宋体"/>
          <w:sz w:val="24"/>
        </w:rPr>
        <w:t>2</w:t>
      </w:r>
      <w:r w:rsidRPr="00760BE6">
        <w:rPr>
          <w:rFonts w:ascii="Times New Roman" w:eastAsia="楷体" w:hAnsi="楷体"/>
          <w:sz w:val="24"/>
        </w:rPr>
        <w:t>分</w:t>
      </w:r>
      <w:r w:rsidRPr="00760BE6">
        <w:rPr>
          <w:rFonts w:ascii="Times New Roman" w:eastAsia="宋体" w:hAnsi="宋体"/>
          <w:sz w:val="24"/>
        </w:rPr>
        <w:t>,</w:t>
      </w:r>
      <w:r w:rsidRPr="00760BE6">
        <w:rPr>
          <w:rFonts w:ascii="Times New Roman" w:eastAsia="楷体" w:hAnsi="楷体"/>
          <w:sz w:val="24"/>
        </w:rPr>
        <w:t>共</w:t>
      </w:r>
      <w:r w:rsidRPr="00760BE6">
        <w:rPr>
          <w:rFonts w:ascii="Times New Roman" w:eastAsia="宋体" w:hAnsi="宋体"/>
          <w:sz w:val="24"/>
        </w:rPr>
        <w:t>30</w:t>
      </w:r>
      <w:r w:rsidRPr="00760BE6">
        <w:rPr>
          <w:rFonts w:ascii="Times New Roman" w:eastAsia="楷体" w:hAnsi="楷体"/>
          <w:sz w:val="24"/>
        </w:rPr>
        <w:t>分。每小题只有一个选项符合题目要求</w:t>
      </w:r>
      <w:r w:rsidRPr="00760BE6">
        <w:rPr>
          <w:rFonts w:ascii="Times New Roman" w:eastAsia="宋体" w:hAnsi="宋体"/>
          <w:sz w:val="24"/>
        </w:rPr>
        <w:t>)</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1</w:t>
      </w:r>
      <w:r w:rsidRPr="00760BE6">
        <w:rPr>
          <w:rFonts w:ascii="Times New Roman" w:eastAsia="宋体" w:hAnsi="Times New Roman" w:cs="Times New Roman"/>
        </w:rPr>
        <w:t>.</w:t>
      </w:r>
      <w:r w:rsidRPr="00760BE6">
        <w:rPr>
          <w:rFonts w:ascii="Times New Roman" w:eastAsia="宋体" w:hAnsi="宋体"/>
        </w:rPr>
        <w:t>下列有关生命系统的叙述</w:t>
      </w:r>
      <w:r w:rsidRPr="00760BE6">
        <w:rPr>
          <w:rFonts w:ascii="Times New Roman" w:eastAsia="宋体" w:hAnsi="宋体"/>
        </w:rPr>
        <w:t>,</w:t>
      </w:r>
      <w:r w:rsidRPr="00760BE6">
        <w:rPr>
          <w:rFonts w:ascii="Times New Roman" w:eastAsia="宋体" w:hAnsi="宋体"/>
        </w:rPr>
        <w:t>正确的是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病毒无细胞结构</w:t>
      </w:r>
      <w:r w:rsidRPr="00760BE6">
        <w:rPr>
          <w:rFonts w:ascii="Times New Roman" w:eastAsia="宋体" w:hAnsi="宋体"/>
        </w:rPr>
        <w:t>,</w:t>
      </w:r>
      <w:r w:rsidRPr="00760BE6">
        <w:rPr>
          <w:rFonts w:ascii="Times New Roman" w:eastAsia="宋体" w:hAnsi="宋体"/>
        </w:rPr>
        <w:t>属于生命系统中的最基本层次</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细菌的细胞层次就是个体层次</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松树由器官组成系统</w:t>
      </w:r>
      <w:r w:rsidRPr="00760BE6">
        <w:rPr>
          <w:rFonts w:ascii="Times New Roman" w:eastAsia="宋体" w:hAnsi="宋体"/>
        </w:rPr>
        <w:t>,</w:t>
      </w:r>
      <w:r w:rsidRPr="00760BE6">
        <w:rPr>
          <w:rFonts w:ascii="Times New Roman" w:eastAsia="宋体" w:hAnsi="宋体"/>
        </w:rPr>
        <w:t>进一步形成个体</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生物圈是生命系统的最高层次</w:t>
      </w:r>
      <w:r w:rsidRPr="00760BE6">
        <w:rPr>
          <w:rFonts w:ascii="Times New Roman" w:eastAsia="宋体" w:hAnsi="宋体"/>
        </w:rPr>
        <w:t>,</w:t>
      </w:r>
      <w:r w:rsidRPr="00760BE6">
        <w:rPr>
          <w:rFonts w:ascii="Times New Roman" w:eastAsia="宋体" w:hAnsi="宋体"/>
        </w:rPr>
        <w:t>由地球上的植物、动物和微生物组成</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2</w:t>
      </w:r>
      <w:r w:rsidRPr="00760BE6">
        <w:rPr>
          <w:rFonts w:ascii="Times New Roman" w:eastAsia="宋体" w:hAnsi="Times New Roman" w:cs="Times New Roman"/>
        </w:rPr>
        <w:t>.</w:t>
      </w:r>
      <w:r w:rsidRPr="00760BE6">
        <w:rPr>
          <w:rFonts w:ascii="Times New Roman" w:eastAsia="宋体" w:hAnsi="宋体"/>
        </w:rPr>
        <w:t>埃博拉病毒是一种单链</w:t>
      </w:r>
      <w:r w:rsidRPr="00760BE6">
        <w:rPr>
          <w:rFonts w:ascii="Times New Roman" w:eastAsia="宋体" w:hAnsi="宋体"/>
        </w:rPr>
        <w:t>RNA</w:t>
      </w:r>
      <w:r w:rsidRPr="00760BE6">
        <w:rPr>
          <w:rFonts w:ascii="Times New Roman" w:eastAsia="宋体" w:hAnsi="宋体"/>
        </w:rPr>
        <w:t>病毒</w:t>
      </w:r>
      <w:r w:rsidRPr="00760BE6">
        <w:rPr>
          <w:rFonts w:ascii="Times New Roman" w:eastAsia="宋体" w:hAnsi="宋体"/>
        </w:rPr>
        <w:t>,</w:t>
      </w:r>
      <w:r w:rsidRPr="00760BE6">
        <w:rPr>
          <w:rFonts w:ascii="Times New Roman" w:eastAsia="宋体" w:hAnsi="宋体"/>
        </w:rPr>
        <w:t>能引起埃博拉出血热。下图为埃博拉病毒的结构示意图</w:t>
      </w:r>
      <w:r w:rsidRPr="00760BE6">
        <w:rPr>
          <w:rFonts w:ascii="Times New Roman" w:eastAsia="宋体" w:hAnsi="宋体"/>
        </w:rPr>
        <w:t>,</w:t>
      </w:r>
      <w:r w:rsidRPr="00760BE6">
        <w:rPr>
          <w:rFonts w:ascii="Times New Roman" w:eastAsia="宋体" w:hAnsi="宋体"/>
        </w:rPr>
        <w:t>其中</w:t>
      </w:r>
      <w:r w:rsidRPr="00760BE6">
        <w:rPr>
          <w:rFonts w:ascii="Times New Roman" w:eastAsia="宋体" w:hAnsi="宋体"/>
        </w:rPr>
        <w:t>GP</w:t>
      </w:r>
      <w:r w:rsidRPr="00760BE6">
        <w:rPr>
          <w:rFonts w:ascii="Times New Roman" w:eastAsia="宋体" w:hAnsi="宋体"/>
        </w:rPr>
        <w:t>、</w:t>
      </w:r>
      <w:r w:rsidRPr="00760BE6">
        <w:rPr>
          <w:rFonts w:ascii="Times New Roman" w:eastAsia="宋体" w:hAnsi="宋体"/>
        </w:rPr>
        <w:t>NP</w:t>
      </w:r>
      <w:r w:rsidRPr="00760BE6">
        <w:rPr>
          <w:rFonts w:ascii="Times New Roman" w:eastAsia="宋体" w:hAnsi="宋体"/>
        </w:rPr>
        <w:t>、</w:t>
      </w:r>
      <w:r w:rsidRPr="00760BE6">
        <w:rPr>
          <w:rFonts w:ascii="Times New Roman" w:eastAsia="宋体" w:hAnsi="宋体"/>
        </w:rPr>
        <w:t>VP</w:t>
      </w:r>
      <w:r w:rsidRPr="00760BE6">
        <w:rPr>
          <w:rFonts w:ascii="Times New Roman" w:eastAsia="宋体" w:hAnsi="宋体"/>
        </w:rPr>
        <w:t>等是</w:t>
      </w:r>
      <w:r w:rsidRPr="00760BE6">
        <w:rPr>
          <w:rFonts w:ascii="Times New Roman" w:eastAsia="宋体" w:hAnsi="宋体"/>
        </w:rPr>
        <w:t>7</w:t>
      </w:r>
      <w:r w:rsidRPr="00760BE6">
        <w:rPr>
          <w:rFonts w:ascii="Times New Roman" w:eastAsia="宋体" w:hAnsi="宋体"/>
        </w:rPr>
        <w:t>种病毒蛋白。以下推测合理的是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277601" w:rsidRPr="00760BE6" w:rsidRDefault="00277601" w:rsidP="00277601">
      <w:pPr>
        <w:tabs>
          <w:tab w:val="left" w:pos="1871"/>
          <w:tab w:val="left" w:pos="3407"/>
          <w:tab w:val="left" w:pos="4949"/>
          <w:tab w:val="left" w:pos="6599"/>
        </w:tabs>
        <w:jc w:val="center"/>
        <w:rPr>
          <w:rFonts w:ascii="Times New Roman" w:eastAsia="宋体" w:hAnsi="宋体"/>
        </w:rPr>
      </w:pPr>
      <w:r w:rsidRPr="00760BE6">
        <w:rPr>
          <w:rFonts w:ascii="Times New Roman" w:eastAsia="宋体" w:hAnsi="宋体"/>
          <w:noProof/>
        </w:rPr>
        <w:drawing>
          <wp:inline distT="0" distB="0" distL="0" distR="0">
            <wp:extent cx="1333440" cy="862560"/>
            <wp:effectExtent l="0" t="0" r="0" b="0"/>
            <wp:docPr id="257" name="20J44.eps" descr="id:21474848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1333440" cy="862560"/>
                    </a:xfrm>
                    <a:prstGeom prst="rect">
                      <a:avLst/>
                    </a:prstGeom>
                  </pic:spPr>
                </pic:pic>
              </a:graphicData>
            </a:graphic>
          </wp:inline>
        </w:drawing>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GP</w:t>
      </w:r>
      <w:r w:rsidRPr="00760BE6">
        <w:rPr>
          <w:rFonts w:ascii="Times New Roman" w:eastAsia="宋体" w:hAnsi="宋体"/>
        </w:rPr>
        <w:t>可能是细胞表面的糖蛋白</w:t>
      </w:r>
      <w:r w:rsidRPr="00760BE6">
        <w:rPr>
          <w:rFonts w:ascii="Times New Roman" w:eastAsia="宋体" w:hAnsi="宋体"/>
        </w:rPr>
        <w:t>,</w:t>
      </w:r>
      <w:r w:rsidRPr="00760BE6">
        <w:rPr>
          <w:rFonts w:ascii="Times New Roman" w:eastAsia="宋体" w:hAnsi="宋体"/>
        </w:rPr>
        <w:t>与病毒侵染细胞时信息识别有关</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假如</w:t>
      </w:r>
      <w:r w:rsidRPr="00760BE6">
        <w:rPr>
          <w:rFonts w:ascii="Times New Roman" w:eastAsia="宋体" w:hAnsi="宋体"/>
        </w:rPr>
        <w:t>L</w:t>
      </w:r>
      <w:r w:rsidRPr="00760BE6">
        <w:rPr>
          <w:rFonts w:ascii="Times New Roman" w:eastAsia="宋体" w:hAnsi="宋体"/>
        </w:rPr>
        <w:t>是一种</w:t>
      </w:r>
      <w:r w:rsidRPr="00760BE6">
        <w:rPr>
          <w:rFonts w:ascii="Times New Roman" w:eastAsia="宋体" w:hAnsi="宋体"/>
        </w:rPr>
        <w:t>RNA</w:t>
      </w:r>
      <w:r w:rsidRPr="00760BE6">
        <w:rPr>
          <w:rFonts w:ascii="Times New Roman" w:eastAsia="宋体" w:hAnsi="宋体"/>
        </w:rPr>
        <w:t>聚合酶</w:t>
      </w:r>
      <w:r w:rsidRPr="00760BE6">
        <w:rPr>
          <w:rFonts w:ascii="Times New Roman" w:eastAsia="宋体" w:hAnsi="宋体"/>
        </w:rPr>
        <w:t>,</w:t>
      </w:r>
      <w:r w:rsidRPr="00760BE6">
        <w:rPr>
          <w:rFonts w:ascii="Times New Roman" w:eastAsia="宋体" w:hAnsi="宋体"/>
        </w:rPr>
        <w:t>则可以催化病毒的逆转录过程</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合成</w:t>
      </w:r>
      <w:r w:rsidRPr="00760BE6">
        <w:rPr>
          <w:rFonts w:ascii="Times New Roman" w:eastAsia="宋体" w:hAnsi="宋体"/>
        </w:rPr>
        <w:t>7</w:t>
      </w:r>
      <w:r w:rsidRPr="00760BE6">
        <w:rPr>
          <w:rFonts w:ascii="Times New Roman" w:eastAsia="宋体" w:hAnsi="宋体"/>
        </w:rPr>
        <w:t>种蛋白质需要宿主细胞内</w:t>
      </w:r>
      <w:r w:rsidRPr="00760BE6">
        <w:rPr>
          <w:rFonts w:ascii="Times New Roman" w:eastAsia="宋体" w:hAnsi="宋体"/>
        </w:rPr>
        <w:t>4</w:t>
      </w:r>
      <w:r w:rsidRPr="00760BE6">
        <w:rPr>
          <w:rFonts w:ascii="Times New Roman" w:eastAsia="宋体" w:hAnsi="宋体"/>
        </w:rPr>
        <w:t>种游离的核苷酸、</w:t>
      </w:r>
      <w:r w:rsidRPr="00760BE6">
        <w:rPr>
          <w:rFonts w:ascii="Times New Roman" w:eastAsia="宋体" w:hAnsi="宋体"/>
        </w:rPr>
        <w:t>ATP</w:t>
      </w:r>
      <w:r w:rsidRPr="00760BE6">
        <w:rPr>
          <w:rFonts w:ascii="Times New Roman" w:eastAsia="宋体" w:hAnsi="宋体"/>
        </w:rPr>
        <w:t>和酶</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病毒</w:t>
      </w:r>
      <w:r w:rsidRPr="00760BE6">
        <w:rPr>
          <w:rFonts w:ascii="Times New Roman" w:eastAsia="宋体" w:hAnsi="宋体"/>
        </w:rPr>
        <w:t>RNA</w:t>
      </w:r>
      <w:r w:rsidRPr="00760BE6">
        <w:rPr>
          <w:rFonts w:ascii="Times New Roman" w:eastAsia="宋体" w:hAnsi="宋体"/>
        </w:rPr>
        <w:t>可能以胞吞的方式进入宿主细胞</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3</w:t>
      </w:r>
      <w:r w:rsidRPr="00760BE6">
        <w:rPr>
          <w:rFonts w:ascii="Times New Roman" w:eastAsia="宋体" w:hAnsi="Times New Roman" w:cs="Times New Roman"/>
        </w:rPr>
        <w:t>.</w:t>
      </w:r>
      <w:r w:rsidRPr="00760BE6">
        <w:rPr>
          <w:rFonts w:ascii="Times New Roman" w:eastAsia="宋体" w:hAnsi="宋体"/>
        </w:rPr>
        <w:t>真核细胞比原核细胞在进化上更占优势</w:t>
      </w:r>
      <w:r w:rsidRPr="00760BE6">
        <w:rPr>
          <w:rFonts w:ascii="Times New Roman" w:eastAsia="宋体" w:hAnsi="宋体"/>
        </w:rPr>
        <w:t>,</w:t>
      </w:r>
      <w:r w:rsidRPr="00760BE6">
        <w:rPr>
          <w:rFonts w:ascii="Times New Roman" w:eastAsia="宋体" w:hAnsi="宋体"/>
        </w:rPr>
        <w:t>其原因不包括</w:t>
      </w:r>
      <w:r w:rsidRPr="00760BE6">
        <w:rPr>
          <w:rFonts w:ascii="Times New Roman" w:eastAsia="宋体" w:hAnsi="宋体"/>
        </w:rPr>
        <w:ptab w:relativeTo="margin" w:alignment="right" w:leader="none"/>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真核细胞能进行有氧呼吸</w:t>
      </w:r>
      <w:r w:rsidRPr="00760BE6">
        <w:rPr>
          <w:rFonts w:ascii="Times New Roman" w:eastAsia="宋体" w:hAnsi="宋体"/>
        </w:rPr>
        <w:t>,</w:t>
      </w:r>
      <w:r w:rsidRPr="00760BE6">
        <w:rPr>
          <w:rFonts w:ascii="Times New Roman" w:eastAsia="宋体" w:hAnsi="宋体"/>
        </w:rPr>
        <w:t>为生命活动提供更多能量</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真核细胞的减数分裂方式是生物有性生殖的基础</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真核细胞具有多种细胞器</w:t>
      </w:r>
      <w:r w:rsidRPr="00760BE6">
        <w:rPr>
          <w:rFonts w:ascii="Times New Roman" w:eastAsia="宋体" w:hAnsi="宋体"/>
        </w:rPr>
        <w:t>,</w:t>
      </w:r>
      <w:r w:rsidRPr="00760BE6">
        <w:rPr>
          <w:rFonts w:ascii="Times New Roman" w:eastAsia="宋体" w:hAnsi="宋体"/>
        </w:rPr>
        <w:t>使众多功能更加专一和高效</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真核细胞的基因表达在空间上具有多级调控机制</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4</w:t>
      </w:r>
      <w:r w:rsidRPr="00760BE6">
        <w:rPr>
          <w:rFonts w:ascii="Times New Roman" w:eastAsia="宋体" w:hAnsi="Times New Roman" w:cs="Times New Roman"/>
        </w:rPr>
        <w:t>.</w:t>
      </w:r>
      <w:r w:rsidRPr="00760BE6">
        <w:rPr>
          <w:rFonts w:ascii="Times New Roman" w:eastAsia="宋体" w:hAnsi="宋体"/>
        </w:rPr>
        <w:t>下列关于细胞内元素和化合物的叙述</w:t>
      </w:r>
      <w:r w:rsidRPr="00760BE6">
        <w:rPr>
          <w:rFonts w:ascii="Times New Roman" w:eastAsia="宋体" w:hAnsi="宋体"/>
        </w:rPr>
        <w:t>,</w:t>
      </w:r>
      <w:r w:rsidRPr="00760BE6">
        <w:rPr>
          <w:rFonts w:ascii="Times New Roman" w:eastAsia="宋体" w:hAnsi="宋体"/>
        </w:rPr>
        <w:t>正确的是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活细胞中</w:t>
      </w:r>
      <w:r w:rsidRPr="00760BE6">
        <w:rPr>
          <w:rFonts w:ascii="Times New Roman" w:eastAsia="宋体" w:hAnsi="宋体"/>
        </w:rPr>
        <w:t>C</w:t>
      </w:r>
      <w:r w:rsidRPr="00760BE6">
        <w:rPr>
          <w:rFonts w:ascii="Times New Roman" w:eastAsia="宋体" w:hAnsi="宋体"/>
        </w:rPr>
        <w:t>的含量高</w:t>
      </w:r>
      <w:r w:rsidRPr="00760BE6">
        <w:rPr>
          <w:rFonts w:ascii="Times New Roman" w:eastAsia="宋体" w:hAnsi="宋体"/>
        </w:rPr>
        <w:t>,</w:t>
      </w:r>
      <w:r w:rsidRPr="00760BE6">
        <w:rPr>
          <w:rFonts w:ascii="Times New Roman" w:eastAsia="宋体" w:hAnsi="宋体"/>
        </w:rPr>
        <w:t>因此</w:t>
      </w:r>
      <w:r w:rsidRPr="00760BE6">
        <w:rPr>
          <w:rFonts w:ascii="Times New Roman" w:eastAsia="宋体" w:hAnsi="宋体"/>
        </w:rPr>
        <w:t>C</w:t>
      </w:r>
      <w:r w:rsidRPr="00760BE6">
        <w:rPr>
          <w:rFonts w:ascii="Times New Roman" w:eastAsia="宋体" w:hAnsi="宋体"/>
        </w:rPr>
        <w:t>是细胞内最基本的元素</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氨基酸脱水缩合产生水</w:t>
      </w:r>
      <w:r w:rsidRPr="00760BE6">
        <w:rPr>
          <w:rFonts w:ascii="Times New Roman" w:eastAsia="宋体" w:hAnsi="宋体"/>
        </w:rPr>
        <w:t>,</w:t>
      </w:r>
      <w:r w:rsidRPr="00760BE6">
        <w:rPr>
          <w:rFonts w:ascii="Times New Roman" w:eastAsia="宋体" w:hAnsi="宋体"/>
        </w:rPr>
        <w:t>水中的</w:t>
      </w:r>
      <w:r w:rsidRPr="00760BE6">
        <w:rPr>
          <w:rFonts w:ascii="Times New Roman" w:eastAsia="宋体" w:hAnsi="宋体"/>
        </w:rPr>
        <w:t>H</w:t>
      </w:r>
      <w:r w:rsidRPr="00760BE6">
        <w:rPr>
          <w:rFonts w:ascii="Times New Roman" w:eastAsia="宋体" w:hAnsi="宋体"/>
        </w:rPr>
        <w:t>全部来自氨基</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DNA</w:t>
      </w:r>
      <w:r w:rsidRPr="00760BE6">
        <w:rPr>
          <w:rFonts w:ascii="Times New Roman" w:eastAsia="宋体" w:hAnsi="宋体"/>
        </w:rPr>
        <w:t>和</w:t>
      </w:r>
      <w:r w:rsidRPr="00760BE6">
        <w:rPr>
          <w:rFonts w:ascii="Times New Roman" w:eastAsia="宋体" w:hAnsi="宋体"/>
        </w:rPr>
        <w:t>RNA</w:t>
      </w:r>
      <w:r w:rsidRPr="00760BE6">
        <w:rPr>
          <w:rFonts w:ascii="Times New Roman" w:eastAsia="宋体" w:hAnsi="宋体"/>
        </w:rPr>
        <w:t>彻底水解的产物中有</w:t>
      </w:r>
      <w:r w:rsidRPr="00760BE6">
        <w:rPr>
          <w:rFonts w:ascii="Times New Roman" w:eastAsia="宋体" w:hAnsi="宋体"/>
        </w:rPr>
        <w:t>4</w:t>
      </w:r>
      <w:r w:rsidRPr="00760BE6">
        <w:rPr>
          <w:rFonts w:ascii="Times New Roman" w:eastAsia="宋体" w:hAnsi="宋体"/>
        </w:rPr>
        <w:t>种产物是相同的</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组成淀粉、糖原、纤维素的单体不同</w:t>
      </w:r>
      <w:r w:rsidRPr="00760BE6">
        <w:rPr>
          <w:rFonts w:ascii="Times New Roman" w:eastAsia="宋体" w:hAnsi="宋体"/>
        </w:rPr>
        <w:t>,</w:t>
      </w:r>
      <w:r w:rsidRPr="00760BE6">
        <w:rPr>
          <w:rFonts w:ascii="Times New Roman" w:eastAsia="宋体" w:hAnsi="宋体"/>
        </w:rPr>
        <w:t>决定了它们的功能不同</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5</w:t>
      </w:r>
      <w:r w:rsidRPr="00760BE6">
        <w:rPr>
          <w:rFonts w:ascii="Times New Roman" w:eastAsia="宋体" w:hAnsi="Times New Roman" w:cs="Times New Roman"/>
        </w:rPr>
        <w:t>.</w:t>
      </w:r>
      <w:r w:rsidRPr="00760BE6">
        <w:rPr>
          <w:rFonts w:ascii="Times New Roman" w:eastAsia="宋体" w:hAnsi="宋体"/>
        </w:rPr>
        <w:t>下图为对刚收获的种子所做的一系列处理</w:t>
      </w:r>
      <w:r w:rsidRPr="00760BE6">
        <w:rPr>
          <w:rFonts w:ascii="Times New Roman" w:eastAsia="宋体" w:hAnsi="宋体"/>
        </w:rPr>
        <w:t>,</w:t>
      </w:r>
      <w:r w:rsidRPr="00760BE6">
        <w:rPr>
          <w:rFonts w:ascii="Times New Roman" w:eastAsia="宋体" w:hAnsi="宋体"/>
        </w:rPr>
        <w:t>据图分析有关说法正确的是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277601" w:rsidRPr="00760BE6" w:rsidRDefault="00277601" w:rsidP="00277601">
      <w:pPr>
        <w:tabs>
          <w:tab w:val="left" w:pos="1871"/>
          <w:tab w:val="left" w:pos="3407"/>
          <w:tab w:val="left" w:pos="4949"/>
          <w:tab w:val="left" w:pos="6599"/>
        </w:tabs>
        <w:jc w:val="center"/>
        <w:rPr>
          <w:rFonts w:ascii="Times New Roman" w:eastAsia="宋体" w:hAnsi="宋体"/>
        </w:rPr>
      </w:pPr>
      <w:r w:rsidRPr="00760BE6">
        <w:rPr>
          <w:rFonts w:ascii="Times New Roman" w:eastAsia="宋体" w:hAnsi="宋体"/>
          <w:noProof/>
        </w:rPr>
        <w:drawing>
          <wp:inline distT="0" distB="0" distL="0" distR="0">
            <wp:extent cx="2273760" cy="291960"/>
            <wp:effectExtent l="0" t="0" r="0" b="0"/>
            <wp:docPr id="258" name="20J45.eps" descr="id:21474848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2273760" cy="291960"/>
                    </a:xfrm>
                    <a:prstGeom prst="rect">
                      <a:avLst/>
                    </a:prstGeom>
                  </pic:spPr>
                </pic:pic>
              </a:graphicData>
            </a:graphic>
          </wp:inline>
        </w:drawing>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宋体" w:eastAsia="宋体" w:hAnsi="宋体" w:cs="宋体" w:hint="eastAsia"/>
        </w:rPr>
        <w:t>①</w:t>
      </w:r>
      <w:r w:rsidRPr="00760BE6">
        <w:rPr>
          <w:rFonts w:ascii="Times New Roman" w:eastAsia="宋体" w:hAnsi="宋体"/>
        </w:rPr>
        <w:t>和</w:t>
      </w:r>
      <w:r w:rsidRPr="00760BE6">
        <w:rPr>
          <w:rFonts w:ascii="宋体" w:eastAsia="宋体" w:hAnsi="宋体" w:cs="宋体" w:hint="eastAsia"/>
        </w:rPr>
        <w:t>②</w:t>
      </w:r>
      <w:r w:rsidRPr="00760BE6">
        <w:rPr>
          <w:rFonts w:ascii="Times New Roman" w:eastAsia="宋体" w:hAnsi="宋体"/>
        </w:rPr>
        <w:t>均能够萌发形成幼苗</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宋体" w:eastAsia="宋体" w:hAnsi="宋体" w:cs="宋体" w:hint="eastAsia"/>
        </w:rPr>
        <w:t>③</w:t>
      </w:r>
      <w:r w:rsidRPr="00760BE6">
        <w:rPr>
          <w:rFonts w:ascii="Times New Roman" w:eastAsia="宋体" w:hAnsi="宋体"/>
        </w:rPr>
        <w:t>在生物体内主要以化合物的形式存在</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宋体" w:eastAsia="宋体" w:hAnsi="宋体" w:cs="宋体" w:hint="eastAsia"/>
        </w:rPr>
        <w:t>④</w:t>
      </w:r>
      <w:r w:rsidRPr="00760BE6">
        <w:rPr>
          <w:rFonts w:ascii="Times New Roman" w:eastAsia="宋体" w:hAnsi="宋体"/>
        </w:rPr>
        <w:t>和</w:t>
      </w:r>
      <w:r w:rsidRPr="00760BE6">
        <w:rPr>
          <w:rFonts w:ascii="宋体" w:eastAsia="宋体" w:hAnsi="宋体" w:cs="宋体" w:hint="eastAsia"/>
        </w:rPr>
        <w:t>⑤</w:t>
      </w:r>
      <w:r w:rsidRPr="00760BE6">
        <w:rPr>
          <w:rFonts w:ascii="Times New Roman" w:eastAsia="宋体" w:hAnsi="宋体"/>
        </w:rPr>
        <w:t>是同一种物质</w:t>
      </w:r>
      <w:r w:rsidRPr="00760BE6">
        <w:rPr>
          <w:rFonts w:ascii="Times New Roman" w:eastAsia="宋体" w:hAnsi="宋体"/>
        </w:rPr>
        <w:t>,</w:t>
      </w:r>
      <w:r w:rsidRPr="00760BE6">
        <w:rPr>
          <w:rFonts w:ascii="Times New Roman" w:eastAsia="宋体" w:hAnsi="宋体"/>
        </w:rPr>
        <w:t>但是在细胞中的存在形式和含量不同</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点燃后产生的</w:t>
      </w:r>
      <w:r w:rsidRPr="00760BE6">
        <w:rPr>
          <w:rFonts w:ascii="Times New Roman" w:eastAsia="宋体" w:hAnsi="宋体"/>
        </w:rPr>
        <w:t>CO</w:t>
      </w:r>
      <w:r w:rsidRPr="00760BE6">
        <w:rPr>
          <w:rFonts w:ascii="Times New Roman" w:eastAsia="宋体" w:hAnsi="宋体"/>
          <w:vertAlign w:val="subscript"/>
        </w:rPr>
        <w:t>2</w:t>
      </w:r>
      <w:r w:rsidRPr="00760BE6">
        <w:rPr>
          <w:rFonts w:ascii="Times New Roman" w:eastAsia="宋体" w:hAnsi="宋体"/>
        </w:rPr>
        <w:t>中的</w:t>
      </w:r>
      <w:r w:rsidRPr="00760BE6">
        <w:rPr>
          <w:rFonts w:ascii="Times New Roman" w:eastAsia="宋体" w:hAnsi="宋体"/>
        </w:rPr>
        <w:t>C</w:t>
      </w:r>
      <w:r w:rsidRPr="00760BE6">
        <w:rPr>
          <w:rFonts w:ascii="Times New Roman" w:eastAsia="宋体" w:hAnsi="宋体"/>
        </w:rPr>
        <w:t>全部来自种子中的糖类</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6</w:t>
      </w:r>
      <w:r w:rsidRPr="00760BE6">
        <w:rPr>
          <w:rFonts w:ascii="Times New Roman" w:eastAsia="宋体" w:hAnsi="Times New Roman" w:cs="Times New Roman"/>
        </w:rPr>
        <w:t>.</w:t>
      </w:r>
      <w:r w:rsidRPr="00760BE6">
        <w:rPr>
          <w:rFonts w:ascii="Times New Roman" w:eastAsia="宋体" w:hAnsi="宋体"/>
        </w:rPr>
        <w:t>下图为某化合物的分子结构式</w:t>
      </w:r>
      <w:r w:rsidRPr="00760BE6">
        <w:rPr>
          <w:rFonts w:ascii="Times New Roman" w:eastAsia="宋体" w:hAnsi="宋体"/>
        </w:rPr>
        <w:t>,</w:t>
      </w:r>
      <w:r w:rsidRPr="00760BE6">
        <w:rPr>
          <w:rFonts w:ascii="Times New Roman" w:eastAsia="宋体" w:hAnsi="宋体"/>
        </w:rPr>
        <w:t>下列说法错误的是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277601" w:rsidRPr="00760BE6" w:rsidRDefault="00277601" w:rsidP="00277601">
      <w:pPr>
        <w:tabs>
          <w:tab w:val="left" w:pos="1871"/>
          <w:tab w:val="left" w:pos="3407"/>
          <w:tab w:val="left" w:pos="4949"/>
          <w:tab w:val="left" w:pos="6599"/>
        </w:tabs>
        <w:jc w:val="center"/>
        <w:rPr>
          <w:rFonts w:ascii="Times New Roman" w:eastAsia="宋体" w:hAnsi="宋体"/>
        </w:rPr>
      </w:pPr>
      <w:r w:rsidRPr="00760BE6">
        <w:rPr>
          <w:rFonts w:ascii="Times New Roman" w:eastAsia="宋体" w:hAnsi="宋体"/>
          <w:noProof/>
        </w:rPr>
        <w:lastRenderedPageBreak/>
        <w:drawing>
          <wp:inline distT="0" distB="0" distL="0" distR="0">
            <wp:extent cx="3060360" cy="259200"/>
            <wp:effectExtent l="0" t="0" r="0" b="0"/>
            <wp:docPr id="259" name="图片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3060360" cy="259200"/>
                    </a:xfrm>
                    <a:prstGeom prst="rect">
                      <a:avLst/>
                    </a:prstGeom>
                  </pic:spPr>
                </pic:pic>
              </a:graphicData>
            </a:graphic>
          </wp:inline>
        </w:drawing>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该化合物的具体名称是五肽</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该化合物水解产物的相对分子质量之和比该化合物的相对分子质量多了</w:t>
      </w:r>
      <w:r w:rsidRPr="00760BE6">
        <w:rPr>
          <w:rFonts w:ascii="Times New Roman" w:eastAsia="宋体" w:hAnsi="宋体"/>
        </w:rPr>
        <w:t>90</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该化合物的水解产物有</w:t>
      </w:r>
      <w:r w:rsidRPr="00760BE6">
        <w:rPr>
          <w:rFonts w:ascii="Times New Roman" w:eastAsia="宋体" w:hAnsi="宋体"/>
        </w:rPr>
        <w:t>4</w:t>
      </w:r>
      <w:r w:rsidRPr="00760BE6">
        <w:rPr>
          <w:rFonts w:ascii="Times New Roman" w:eastAsia="宋体" w:hAnsi="宋体"/>
        </w:rPr>
        <w:t>种</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鉴定该物质常用的化学试剂是双缩脲试剂</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7</w:t>
      </w:r>
      <w:r w:rsidRPr="00760BE6">
        <w:rPr>
          <w:rFonts w:ascii="Times New Roman" w:eastAsia="宋体" w:hAnsi="Times New Roman" w:cs="Times New Roman"/>
        </w:rPr>
        <w:t>.</w:t>
      </w:r>
      <w:r w:rsidRPr="00760BE6">
        <w:rPr>
          <w:rFonts w:ascii="Times New Roman" w:eastAsia="宋体" w:hAnsi="宋体"/>
        </w:rPr>
        <w:t>下列有关糖类、脂质和核酸的叙述</w:t>
      </w:r>
      <w:r w:rsidRPr="00760BE6">
        <w:rPr>
          <w:rFonts w:ascii="Times New Roman" w:eastAsia="宋体" w:hAnsi="宋体"/>
        </w:rPr>
        <w:t>,</w:t>
      </w:r>
      <w:r w:rsidRPr="00760BE6">
        <w:rPr>
          <w:rFonts w:ascii="Times New Roman" w:eastAsia="宋体" w:hAnsi="宋体"/>
        </w:rPr>
        <w:t>错误的是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葡萄糖参与麦芽糖、蔗糖、纤维素、糖原的合成</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胆固醇和磷脂都是构成动物细胞膜的重要成分</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在核酸分子中磷酸基团总是与两个五碳糖相连</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生物大分子都是由许多单体连接而成的</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8</w:t>
      </w:r>
      <w:r w:rsidRPr="00760BE6">
        <w:rPr>
          <w:rFonts w:ascii="Times New Roman" w:eastAsia="宋体" w:hAnsi="Times New Roman" w:cs="Times New Roman"/>
        </w:rPr>
        <w:t>.</w:t>
      </w:r>
      <w:r w:rsidRPr="00760BE6">
        <w:rPr>
          <w:rFonts w:ascii="Times New Roman" w:eastAsia="宋体" w:hAnsi="宋体"/>
        </w:rPr>
        <w:t>p53</w:t>
      </w:r>
      <w:r w:rsidRPr="00760BE6">
        <w:rPr>
          <w:rFonts w:ascii="Times New Roman" w:eastAsia="宋体" w:hAnsi="宋体"/>
        </w:rPr>
        <w:t>蛋白是一种由抑癌基因</w:t>
      </w:r>
      <w:r w:rsidRPr="00760BE6">
        <w:rPr>
          <w:rFonts w:ascii="Times New Roman" w:eastAsia="宋体" w:hAnsi="宋体"/>
        </w:rPr>
        <w:t>(</w:t>
      </w:r>
      <w:r w:rsidRPr="00760BE6">
        <w:rPr>
          <w:rFonts w:ascii="Times New Roman" w:eastAsia="宋体" w:hAnsi="宋体"/>
          <w:i/>
        </w:rPr>
        <w:t>p53</w:t>
      </w:r>
      <w:r w:rsidRPr="00760BE6">
        <w:rPr>
          <w:rFonts w:ascii="Times New Roman" w:eastAsia="宋体" w:hAnsi="宋体"/>
        </w:rPr>
        <w:t>基因</w:t>
      </w:r>
      <w:r w:rsidRPr="00760BE6">
        <w:rPr>
          <w:rFonts w:ascii="Times New Roman" w:eastAsia="宋体" w:hAnsi="宋体"/>
        </w:rPr>
        <w:t>)</w:t>
      </w:r>
      <w:r w:rsidRPr="00760BE6">
        <w:rPr>
          <w:rFonts w:ascii="Times New Roman" w:eastAsia="宋体" w:hAnsi="宋体"/>
        </w:rPr>
        <w:t>表达产生的蛋白质</w:t>
      </w:r>
      <w:r w:rsidRPr="00760BE6">
        <w:rPr>
          <w:rFonts w:ascii="Times New Roman" w:eastAsia="宋体" w:hAnsi="宋体"/>
        </w:rPr>
        <w:t>,</w:t>
      </w:r>
      <w:r w:rsidRPr="00760BE6">
        <w:rPr>
          <w:rFonts w:ascii="Times New Roman" w:eastAsia="宋体" w:hAnsi="宋体"/>
        </w:rPr>
        <w:t>可以抑制</w:t>
      </w:r>
      <w:r w:rsidRPr="00760BE6">
        <w:rPr>
          <w:rFonts w:ascii="Times New Roman" w:eastAsia="宋体" w:hAnsi="宋体"/>
        </w:rPr>
        <w:t>DNA</w:t>
      </w:r>
      <w:r w:rsidRPr="00760BE6">
        <w:rPr>
          <w:rFonts w:ascii="Times New Roman" w:eastAsia="宋体" w:hAnsi="宋体"/>
        </w:rPr>
        <w:t>的复制和细胞分裂</w:t>
      </w:r>
      <w:r w:rsidRPr="00760BE6">
        <w:rPr>
          <w:rFonts w:ascii="Times New Roman" w:eastAsia="宋体" w:hAnsi="宋体"/>
        </w:rPr>
        <w:t>,</w:t>
      </w:r>
      <w:r w:rsidRPr="00760BE6">
        <w:rPr>
          <w:rFonts w:ascii="Times New Roman" w:eastAsia="宋体" w:hAnsi="宋体"/>
        </w:rPr>
        <w:t>所以具有抗肿瘤的作用。它是由一条</w:t>
      </w:r>
      <w:r w:rsidRPr="00760BE6">
        <w:rPr>
          <w:rFonts w:ascii="Times New Roman" w:eastAsia="宋体" w:hAnsi="宋体"/>
        </w:rPr>
        <w:t>N</w:t>
      </w:r>
      <w:r w:rsidRPr="00760BE6">
        <w:rPr>
          <w:rFonts w:ascii="Times New Roman" w:eastAsia="宋体" w:hAnsi="宋体"/>
        </w:rPr>
        <w:t>端酸性区</w:t>
      </w:r>
      <w:r w:rsidRPr="00760BE6">
        <w:rPr>
          <w:rFonts w:ascii="Times New Roman" w:eastAsia="宋体" w:hAnsi="宋体"/>
        </w:rPr>
        <w:t>(75</w:t>
      </w:r>
      <w:r w:rsidRPr="00760BE6">
        <w:rPr>
          <w:rFonts w:ascii="Times New Roman" w:eastAsia="宋体" w:hAnsi="宋体"/>
        </w:rPr>
        <w:t>个氨基酸</w:t>
      </w:r>
      <w:r w:rsidRPr="00760BE6">
        <w:rPr>
          <w:rFonts w:ascii="Times New Roman" w:eastAsia="宋体" w:hAnsi="宋体"/>
        </w:rPr>
        <w:t>)</w:t>
      </w:r>
      <w:r w:rsidRPr="00760BE6">
        <w:rPr>
          <w:rFonts w:ascii="Times New Roman" w:eastAsia="宋体" w:hAnsi="宋体"/>
        </w:rPr>
        <w:t>、中间疏水区</w:t>
      </w:r>
      <w:r w:rsidRPr="00760BE6">
        <w:rPr>
          <w:rFonts w:ascii="Times New Roman" w:eastAsia="宋体" w:hAnsi="宋体"/>
        </w:rPr>
        <w:t>(75</w:t>
      </w:r>
      <w:r w:rsidRPr="00760BE6">
        <w:rPr>
          <w:rFonts w:ascii="Times New Roman" w:eastAsia="宋体" w:hAnsi="宋体"/>
        </w:rPr>
        <w:t>个氨基酸</w:t>
      </w:r>
      <w:r w:rsidRPr="00760BE6">
        <w:rPr>
          <w:rFonts w:ascii="Times New Roman" w:eastAsia="宋体" w:hAnsi="宋体"/>
        </w:rPr>
        <w:t>)</w:t>
      </w:r>
      <w:r w:rsidRPr="00760BE6">
        <w:rPr>
          <w:rFonts w:ascii="Times New Roman" w:eastAsia="宋体" w:hAnsi="宋体"/>
        </w:rPr>
        <w:t>、</w:t>
      </w:r>
      <w:r w:rsidRPr="00760BE6">
        <w:rPr>
          <w:rFonts w:ascii="Times New Roman" w:eastAsia="宋体" w:hAnsi="宋体"/>
        </w:rPr>
        <w:t>C</w:t>
      </w:r>
      <w:r w:rsidRPr="00760BE6">
        <w:rPr>
          <w:rFonts w:ascii="Times New Roman" w:eastAsia="宋体" w:hAnsi="宋体"/>
        </w:rPr>
        <w:t>端碱性区</w:t>
      </w:r>
      <w:r w:rsidRPr="00760BE6">
        <w:rPr>
          <w:rFonts w:ascii="Times New Roman" w:eastAsia="宋体" w:hAnsi="宋体"/>
        </w:rPr>
        <w:t>(243</w:t>
      </w:r>
      <w:r w:rsidRPr="00760BE6">
        <w:rPr>
          <w:rFonts w:ascii="Times New Roman" w:eastAsia="宋体" w:hAnsi="宋体"/>
        </w:rPr>
        <w:t>个氨基酸</w:t>
      </w:r>
      <w:r w:rsidRPr="00760BE6">
        <w:rPr>
          <w:rFonts w:ascii="Times New Roman" w:eastAsia="宋体" w:hAnsi="宋体"/>
        </w:rPr>
        <w:t>)</w:t>
      </w:r>
      <w:r w:rsidRPr="00760BE6">
        <w:rPr>
          <w:rFonts w:ascii="Times New Roman" w:eastAsia="宋体" w:hAnsi="宋体"/>
        </w:rPr>
        <w:t>所组成的肽链经过加工而成的。下列叙述不正确的是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各种氨基酸之间的不同在于</w:t>
      </w:r>
      <w:r w:rsidRPr="00760BE6">
        <w:rPr>
          <w:rFonts w:ascii="Times New Roman" w:eastAsia="宋体" w:hAnsi="宋体"/>
        </w:rPr>
        <w:t>R</w:t>
      </w:r>
      <w:r w:rsidRPr="00760BE6">
        <w:rPr>
          <w:rFonts w:ascii="Times New Roman" w:eastAsia="宋体" w:hAnsi="宋体"/>
        </w:rPr>
        <w:t>基的不同</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形成</w:t>
      </w:r>
      <w:r w:rsidRPr="00760BE6">
        <w:rPr>
          <w:rFonts w:ascii="Times New Roman" w:eastAsia="宋体" w:hAnsi="宋体"/>
        </w:rPr>
        <w:t>p53</w:t>
      </w:r>
      <w:r w:rsidRPr="00760BE6">
        <w:rPr>
          <w:rFonts w:ascii="Times New Roman" w:eastAsia="宋体" w:hAnsi="宋体"/>
        </w:rPr>
        <w:t>蛋白的过程中生成了</w:t>
      </w:r>
      <w:r w:rsidRPr="00760BE6">
        <w:rPr>
          <w:rFonts w:ascii="Times New Roman" w:eastAsia="宋体" w:hAnsi="宋体"/>
        </w:rPr>
        <w:t>390</w:t>
      </w:r>
      <w:r w:rsidRPr="00760BE6">
        <w:rPr>
          <w:rFonts w:ascii="Times New Roman" w:eastAsia="宋体" w:hAnsi="宋体"/>
        </w:rPr>
        <w:t>个水分子</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p53</w:t>
      </w:r>
      <w:r w:rsidRPr="00760BE6">
        <w:rPr>
          <w:rFonts w:ascii="Times New Roman" w:eastAsia="宋体" w:hAnsi="宋体"/>
        </w:rPr>
        <w:t>蛋白起作用的场所可能在细胞核</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此蛋白结构中</w:t>
      </w:r>
      <w:r w:rsidRPr="00760BE6">
        <w:rPr>
          <w:rFonts w:ascii="Times New Roman" w:eastAsia="宋体" w:hAnsi="宋体"/>
        </w:rPr>
        <w:t>,</w:t>
      </w:r>
      <w:r w:rsidRPr="00760BE6">
        <w:rPr>
          <w:rFonts w:ascii="Times New Roman" w:eastAsia="宋体" w:hAnsi="宋体"/>
        </w:rPr>
        <w:t>至少含有一个游离的氨基和一个游离的羧基</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9</w:t>
      </w:r>
      <w:r w:rsidRPr="00760BE6">
        <w:rPr>
          <w:rFonts w:ascii="Times New Roman" w:eastAsia="宋体" w:hAnsi="Times New Roman" w:cs="Times New Roman"/>
        </w:rPr>
        <w:t>.</w:t>
      </w:r>
      <w:r w:rsidRPr="00760BE6">
        <w:rPr>
          <w:rFonts w:ascii="Times New Roman" w:eastAsia="宋体" w:hAnsi="宋体"/>
        </w:rPr>
        <w:t>下图是人体细胞中两种重要有机物</w:t>
      </w:r>
      <w:r w:rsidRPr="00760BE6">
        <w:rPr>
          <w:rFonts w:ascii="Times New Roman" w:eastAsia="宋体" w:hAnsi="宋体"/>
        </w:rPr>
        <w:t>A</w:t>
      </w:r>
      <w:r w:rsidRPr="00760BE6">
        <w:rPr>
          <w:rFonts w:ascii="Times New Roman" w:eastAsia="宋体" w:hAnsi="宋体"/>
        </w:rPr>
        <w:t>和</w:t>
      </w:r>
      <w:r w:rsidRPr="00760BE6">
        <w:rPr>
          <w:rFonts w:ascii="Times New Roman" w:eastAsia="宋体" w:hAnsi="宋体"/>
        </w:rPr>
        <w:t>E</w:t>
      </w:r>
      <w:r w:rsidRPr="00760BE6">
        <w:rPr>
          <w:rFonts w:ascii="Times New Roman" w:eastAsia="宋体" w:hAnsi="宋体"/>
        </w:rPr>
        <w:t>的元素组成及相互关系图。下列相关叙述错误的是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277601" w:rsidRPr="00760BE6" w:rsidRDefault="00277601" w:rsidP="00277601">
      <w:pPr>
        <w:tabs>
          <w:tab w:val="left" w:pos="1871"/>
          <w:tab w:val="left" w:pos="3407"/>
          <w:tab w:val="left" w:pos="4949"/>
          <w:tab w:val="left" w:pos="6599"/>
        </w:tabs>
        <w:jc w:val="center"/>
        <w:rPr>
          <w:rFonts w:ascii="Times New Roman" w:eastAsia="宋体" w:hAnsi="宋体"/>
        </w:rPr>
      </w:pPr>
      <w:r w:rsidRPr="00760BE6">
        <w:rPr>
          <w:rFonts w:ascii="Times New Roman" w:eastAsia="宋体" w:hAnsi="宋体"/>
          <w:noProof/>
        </w:rPr>
        <w:drawing>
          <wp:inline distT="0" distB="0" distL="0" distR="0">
            <wp:extent cx="2018520" cy="876240"/>
            <wp:effectExtent l="0" t="0" r="0" b="0"/>
            <wp:docPr id="260" name="21L83.eps" descr="id:21474848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2018520" cy="876240"/>
                    </a:xfrm>
                    <a:prstGeom prst="rect">
                      <a:avLst/>
                    </a:prstGeom>
                  </pic:spPr>
                </pic:pic>
              </a:graphicData>
            </a:graphic>
          </wp:inline>
        </w:drawing>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小分子物质</w:t>
      </w:r>
      <w:r w:rsidRPr="00760BE6">
        <w:rPr>
          <w:rFonts w:ascii="Times New Roman" w:eastAsia="宋体" w:hAnsi="宋体"/>
        </w:rPr>
        <w:t>a</w:t>
      </w:r>
      <w:r w:rsidRPr="00760BE6">
        <w:rPr>
          <w:rFonts w:ascii="Times New Roman" w:eastAsia="宋体" w:hAnsi="宋体"/>
        </w:rPr>
        <w:t>只含有</w:t>
      </w:r>
      <w:r w:rsidRPr="00760BE6">
        <w:rPr>
          <w:rFonts w:ascii="Times New Roman" w:eastAsia="宋体" w:hAnsi="宋体"/>
        </w:rPr>
        <w:t>C</w:t>
      </w:r>
      <w:r w:rsidRPr="00760BE6">
        <w:rPr>
          <w:rFonts w:ascii="Times New Roman" w:eastAsia="宋体" w:hAnsi="宋体"/>
        </w:rPr>
        <w:t>、</w:t>
      </w:r>
      <w:r w:rsidRPr="00760BE6">
        <w:rPr>
          <w:rFonts w:ascii="Times New Roman" w:eastAsia="宋体" w:hAnsi="宋体"/>
        </w:rPr>
        <w:t>H</w:t>
      </w:r>
      <w:r w:rsidRPr="00760BE6">
        <w:rPr>
          <w:rFonts w:ascii="Times New Roman" w:eastAsia="宋体" w:hAnsi="宋体"/>
        </w:rPr>
        <w:t>、</w:t>
      </w:r>
      <w:r w:rsidRPr="00760BE6">
        <w:rPr>
          <w:rFonts w:ascii="Times New Roman" w:eastAsia="宋体" w:hAnsi="宋体"/>
        </w:rPr>
        <w:t>O</w:t>
      </w:r>
      <w:r w:rsidRPr="00760BE6">
        <w:rPr>
          <w:rFonts w:ascii="Times New Roman" w:eastAsia="宋体" w:hAnsi="宋体"/>
        </w:rPr>
        <w:t>、</w:t>
      </w:r>
      <w:r w:rsidRPr="00760BE6">
        <w:rPr>
          <w:rFonts w:ascii="Times New Roman" w:eastAsia="宋体" w:hAnsi="宋体"/>
        </w:rPr>
        <w:t>N</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过程</w:t>
      </w:r>
      <w:r w:rsidRPr="00760BE6">
        <w:rPr>
          <w:rFonts w:ascii="宋体" w:eastAsia="宋体" w:hAnsi="宋体" w:cs="宋体" w:hint="eastAsia"/>
        </w:rPr>
        <w:t>④</w:t>
      </w:r>
      <w:r w:rsidRPr="00760BE6">
        <w:rPr>
          <w:rFonts w:ascii="Times New Roman" w:eastAsia="宋体" w:hAnsi="宋体"/>
        </w:rPr>
        <w:t>和</w:t>
      </w:r>
      <w:r w:rsidRPr="00760BE6">
        <w:rPr>
          <w:rFonts w:ascii="宋体" w:eastAsia="宋体" w:hAnsi="宋体" w:cs="宋体" w:hint="eastAsia"/>
        </w:rPr>
        <w:t>③</w:t>
      </w:r>
      <w:r w:rsidRPr="00760BE6">
        <w:rPr>
          <w:rFonts w:ascii="Times New Roman" w:eastAsia="宋体" w:hAnsi="宋体"/>
        </w:rPr>
        <w:t>都发生于核糖体上</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遗传信息位于</w:t>
      </w:r>
      <w:r w:rsidRPr="00760BE6">
        <w:rPr>
          <w:rFonts w:ascii="Times New Roman" w:eastAsia="宋体" w:hAnsi="宋体"/>
        </w:rPr>
        <w:t>A</w:t>
      </w:r>
      <w:r w:rsidRPr="00760BE6">
        <w:rPr>
          <w:rFonts w:ascii="Times New Roman" w:eastAsia="宋体" w:hAnsi="宋体"/>
        </w:rPr>
        <w:t>上</w:t>
      </w:r>
      <w:r w:rsidRPr="00760BE6">
        <w:rPr>
          <w:rFonts w:ascii="Times New Roman" w:eastAsia="宋体" w:hAnsi="宋体"/>
        </w:rPr>
        <w:t>,</w:t>
      </w:r>
      <w:r w:rsidRPr="00760BE6">
        <w:rPr>
          <w:rFonts w:ascii="Times New Roman" w:eastAsia="宋体" w:hAnsi="宋体"/>
        </w:rPr>
        <w:t>密码子位于</w:t>
      </w:r>
      <w:r w:rsidRPr="00760BE6">
        <w:rPr>
          <w:rFonts w:ascii="Times New Roman" w:eastAsia="宋体" w:hAnsi="宋体"/>
        </w:rPr>
        <w:t>D</w:t>
      </w:r>
      <w:r w:rsidRPr="00760BE6">
        <w:rPr>
          <w:rFonts w:ascii="Times New Roman" w:eastAsia="宋体" w:hAnsi="宋体"/>
        </w:rPr>
        <w:t>上</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B</w:t>
      </w:r>
      <w:r w:rsidRPr="00760BE6">
        <w:rPr>
          <w:rFonts w:ascii="Times New Roman" w:eastAsia="宋体" w:hAnsi="宋体"/>
        </w:rPr>
        <w:t>折叠成</w:t>
      </w:r>
      <w:r w:rsidRPr="00760BE6">
        <w:rPr>
          <w:rFonts w:ascii="Times New Roman" w:eastAsia="宋体" w:hAnsi="宋体"/>
        </w:rPr>
        <w:t>E</w:t>
      </w:r>
      <w:r w:rsidRPr="00760BE6">
        <w:rPr>
          <w:rFonts w:ascii="Times New Roman" w:eastAsia="宋体" w:hAnsi="宋体"/>
        </w:rPr>
        <w:t>的过程可能在内质网上完成</w:t>
      </w:r>
    </w:p>
    <w:p w:rsidR="00277601" w:rsidRPr="00760BE6" w:rsidRDefault="00277601" w:rsidP="00277601">
      <w:pPr>
        <w:tabs>
          <w:tab w:val="left" w:pos="1871"/>
          <w:tab w:val="left" w:pos="3407"/>
          <w:tab w:val="left" w:pos="4949"/>
          <w:tab w:val="left" w:pos="6599"/>
        </w:tabs>
      </w:pPr>
      <w:r w:rsidRPr="00760BE6">
        <w:rPr>
          <w:rFonts w:ascii="Times New Roman" w:eastAsia="宋体" w:hAnsi="Times New Roman"/>
          <w:b/>
        </w:rPr>
        <w:t>10</w:t>
      </w:r>
      <w:r w:rsidRPr="00760BE6">
        <w:rPr>
          <w:rFonts w:ascii="Times New Roman" w:eastAsia="宋体" w:hAnsi="Times New Roman" w:cs="Times New Roman"/>
        </w:rPr>
        <w:t>.</w:t>
      </w:r>
      <w:r w:rsidRPr="00760BE6">
        <w:rPr>
          <w:rFonts w:ascii="Times New Roman" w:eastAsia="宋体" w:hAnsi="宋体"/>
        </w:rPr>
        <w:t>(2020</w:t>
      </w:r>
      <w:r w:rsidRPr="00760BE6">
        <w:rPr>
          <w:rFonts w:ascii="Times New Roman" w:eastAsia="楷体" w:hAnsi="楷体"/>
        </w:rPr>
        <w:t>山东青岛质检</w:t>
      </w:r>
      <w:r w:rsidRPr="00760BE6">
        <w:rPr>
          <w:rFonts w:ascii="Times New Roman" w:eastAsia="宋体" w:hAnsi="宋体"/>
        </w:rPr>
        <w:t>)</w:t>
      </w:r>
      <w:r w:rsidRPr="00760BE6">
        <w:rPr>
          <w:rFonts w:ascii="Times New Roman" w:eastAsia="宋体" w:hAnsi="宋体"/>
        </w:rPr>
        <w:t>实验人员利用特殊颜色反应对某未知样品的成分进行鉴定</w:t>
      </w:r>
      <w:r w:rsidRPr="00760BE6">
        <w:rPr>
          <w:rFonts w:ascii="Times New Roman" w:eastAsia="宋体" w:hAnsi="宋体"/>
        </w:rPr>
        <w:t>,</w:t>
      </w:r>
      <w:r w:rsidRPr="00760BE6">
        <w:rPr>
          <w:rFonts w:ascii="Times New Roman" w:eastAsia="宋体" w:hAnsi="宋体"/>
        </w:rPr>
        <w:t>所用试剂和实验结果</w:t>
      </w:r>
      <w:r w:rsidRPr="00760BE6">
        <w:rPr>
          <w:rFonts w:ascii="Times New Roman" w:eastAsia="宋体" w:hAnsi="宋体"/>
        </w:rPr>
        <w:t>(</w:t>
      </w:r>
      <w:r w:rsidRPr="00760BE6">
        <w:rPr>
          <w:rFonts w:ascii="Times New Roman" w:eastAsia="宋体" w:hAnsi="宋体"/>
        </w:rPr>
        <w:t>实验操作正确规范</w:t>
      </w:r>
      <w:r w:rsidRPr="00760BE6">
        <w:rPr>
          <w:rFonts w:ascii="Times New Roman" w:eastAsia="宋体" w:hAnsi="宋体"/>
        </w:rPr>
        <w:t>)</w:t>
      </w:r>
      <w:r w:rsidRPr="00760BE6">
        <w:rPr>
          <w:rFonts w:ascii="Times New Roman" w:eastAsia="宋体" w:hAnsi="宋体"/>
        </w:rPr>
        <w:t>如下表所示。根据实验结果推测</w:t>
      </w:r>
      <w:r w:rsidRPr="00760BE6">
        <w:rPr>
          <w:rFonts w:ascii="Times New Roman" w:eastAsia="宋体" w:hAnsi="宋体"/>
        </w:rPr>
        <w:t>,</w:t>
      </w:r>
      <w:r w:rsidRPr="00760BE6">
        <w:rPr>
          <w:rFonts w:ascii="Times New Roman" w:eastAsia="宋体" w:hAnsi="宋体"/>
        </w:rPr>
        <w:t>该样品是</w:t>
      </w:r>
      <w:r w:rsidRPr="00760BE6">
        <w:rPr>
          <w:rFonts w:ascii="Times New Roman" w:eastAsia="宋体" w:hAnsi="宋体"/>
        </w:rPr>
        <w:ptab w:relativeTo="margin" w:alignment="right" w:leader="none"/>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tbl>
      <w:tblPr>
        <w:tblW w:w="148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70"/>
        <w:gridCol w:w="825"/>
        <w:gridCol w:w="669"/>
        <w:gridCol w:w="838"/>
      </w:tblGrid>
      <w:tr w:rsidR="00277601" w:rsidRPr="00760BE6" w:rsidTr="005031F6">
        <w:trPr>
          <w:jc w:val="center"/>
        </w:trPr>
        <w:tc>
          <w:tcPr>
            <w:tcW w:w="0" w:type="auto"/>
            <w:shd w:val="clear" w:color="auto" w:fill="auto"/>
            <w:tcMar>
              <w:left w:w="0" w:type="dxa"/>
              <w:right w:w="0" w:type="dxa"/>
            </w:tcMar>
            <w:vAlign w:val="center"/>
          </w:tcPr>
          <w:p w:rsidR="00277601" w:rsidRPr="00760BE6" w:rsidRDefault="00277601" w:rsidP="005031F6">
            <w:pPr>
              <w:tabs>
                <w:tab w:val="left" w:pos="1871"/>
                <w:tab w:val="left" w:pos="3407"/>
                <w:tab w:val="left" w:pos="4949"/>
                <w:tab w:val="left" w:pos="6599"/>
              </w:tabs>
              <w:rPr>
                <w:sz w:val="18"/>
              </w:rPr>
            </w:pPr>
            <w:r w:rsidRPr="00760BE6">
              <w:rPr>
                <w:rFonts w:ascii="Arial" w:eastAsia="黑体" w:hAnsi="黑体"/>
                <w:sz w:val="18"/>
              </w:rPr>
              <w:t>试剂</w:t>
            </w:r>
          </w:p>
        </w:tc>
        <w:tc>
          <w:tcPr>
            <w:tcW w:w="0" w:type="auto"/>
            <w:shd w:val="clear" w:color="auto" w:fill="auto"/>
            <w:tcMar>
              <w:left w:w="0" w:type="dxa"/>
              <w:right w:w="0" w:type="dxa"/>
            </w:tcMar>
            <w:vAlign w:val="center"/>
          </w:tcPr>
          <w:p w:rsidR="00277601" w:rsidRPr="00760BE6" w:rsidRDefault="00277601" w:rsidP="005031F6">
            <w:pPr>
              <w:tabs>
                <w:tab w:val="left" w:pos="1871"/>
                <w:tab w:val="left" w:pos="3407"/>
                <w:tab w:val="left" w:pos="4949"/>
                <w:tab w:val="left" w:pos="6599"/>
              </w:tabs>
              <w:rPr>
                <w:sz w:val="18"/>
              </w:rPr>
            </w:pPr>
            <w:r w:rsidRPr="00760BE6">
              <w:rPr>
                <w:rFonts w:ascii="Times New Roman" w:eastAsia="宋体" w:hAnsi="宋体"/>
                <w:sz w:val="18"/>
              </w:rPr>
              <w:t>双缩脲试剂</w:t>
            </w:r>
          </w:p>
        </w:tc>
        <w:tc>
          <w:tcPr>
            <w:tcW w:w="0" w:type="auto"/>
            <w:shd w:val="clear" w:color="auto" w:fill="auto"/>
            <w:tcMar>
              <w:left w:w="0" w:type="dxa"/>
              <w:right w:w="0" w:type="dxa"/>
            </w:tcMar>
            <w:vAlign w:val="center"/>
          </w:tcPr>
          <w:p w:rsidR="00277601" w:rsidRPr="00760BE6" w:rsidRDefault="00277601" w:rsidP="005031F6">
            <w:pPr>
              <w:tabs>
                <w:tab w:val="left" w:pos="1871"/>
                <w:tab w:val="left" w:pos="3407"/>
                <w:tab w:val="left" w:pos="4949"/>
                <w:tab w:val="left" w:pos="6599"/>
              </w:tabs>
              <w:rPr>
                <w:sz w:val="18"/>
              </w:rPr>
            </w:pPr>
            <w:r w:rsidRPr="00760BE6">
              <w:rPr>
                <w:rFonts w:ascii="Times New Roman" w:eastAsia="宋体" w:hAnsi="宋体"/>
                <w:sz w:val="18"/>
              </w:rPr>
              <w:t>斐林试剂</w:t>
            </w:r>
          </w:p>
        </w:tc>
        <w:tc>
          <w:tcPr>
            <w:tcW w:w="0" w:type="auto"/>
            <w:shd w:val="clear" w:color="auto" w:fill="auto"/>
            <w:tcMar>
              <w:left w:w="0" w:type="dxa"/>
              <w:right w:w="0" w:type="dxa"/>
            </w:tcMar>
            <w:vAlign w:val="center"/>
          </w:tcPr>
          <w:p w:rsidR="00277601" w:rsidRPr="00760BE6" w:rsidRDefault="00277601" w:rsidP="005031F6">
            <w:pPr>
              <w:tabs>
                <w:tab w:val="left" w:pos="1871"/>
                <w:tab w:val="left" w:pos="3407"/>
                <w:tab w:val="left" w:pos="4949"/>
                <w:tab w:val="left" w:pos="6599"/>
              </w:tabs>
              <w:rPr>
                <w:sz w:val="18"/>
              </w:rPr>
            </w:pPr>
            <w:r w:rsidRPr="00760BE6">
              <w:rPr>
                <w:rFonts w:ascii="Times New Roman" w:eastAsia="宋体" w:hAnsi="宋体"/>
                <w:sz w:val="18"/>
              </w:rPr>
              <w:t>苏丹</w:t>
            </w:r>
            <w:r w:rsidRPr="00760BE6">
              <w:rPr>
                <w:rFonts w:ascii="宋体" w:eastAsia="宋体" w:hAnsi="宋体" w:cs="宋体" w:hint="eastAsia"/>
                <w:sz w:val="18"/>
              </w:rPr>
              <w:t>Ⅲ</w:t>
            </w:r>
            <w:r w:rsidRPr="00760BE6">
              <w:rPr>
                <w:rFonts w:ascii="Times New Roman" w:eastAsia="宋体" w:hAnsi="宋体"/>
                <w:sz w:val="18"/>
              </w:rPr>
              <w:t>染液</w:t>
            </w:r>
          </w:p>
        </w:tc>
      </w:tr>
      <w:tr w:rsidR="00277601" w:rsidRPr="00760BE6" w:rsidTr="005031F6">
        <w:trPr>
          <w:jc w:val="center"/>
        </w:trPr>
        <w:tc>
          <w:tcPr>
            <w:tcW w:w="0" w:type="auto"/>
            <w:shd w:val="clear" w:color="auto" w:fill="auto"/>
            <w:tcMar>
              <w:left w:w="0" w:type="dxa"/>
              <w:right w:w="0" w:type="dxa"/>
            </w:tcMar>
            <w:vAlign w:val="center"/>
          </w:tcPr>
          <w:p w:rsidR="00277601" w:rsidRPr="00760BE6" w:rsidRDefault="00277601" w:rsidP="005031F6">
            <w:pPr>
              <w:tabs>
                <w:tab w:val="left" w:pos="1871"/>
                <w:tab w:val="left" w:pos="3407"/>
                <w:tab w:val="left" w:pos="4949"/>
                <w:tab w:val="left" w:pos="6599"/>
              </w:tabs>
              <w:rPr>
                <w:sz w:val="18"/>
              </w:rPr>
            </w:pPr>
            <w:r w:rsidRPr="00760BE6">
              <w:rPr>
                <w:rFonts w:ascii="Arial" w:eastAsia="黑体" w:hAnsi="黑体"/>
                <w:sz w:val="18"/>
              </w:rPr>
              <w:t>结果</w:t>
            </w:r>
          </w:p>
        </w:tc>
        <w:tc>
          <w:tcPr>
            <w:tcW w:w="0" w:type="auto"/>
            <w:shd w:val="clear" w:color="auto" w:fill="auto"/>
            <w:tcMar>
              <w:left w:w="0" w:type="dxa"/>
              <w:right w:w="0" w:type="dxa"/>
            </w:tcMar>
            <w:vAlign w:val="center"/>
          </w:tcPr>
          <w:p w:rsidR="00277601" w:rsidRPr="00760BE6" w:rsidRDefault="00277601" w:rsidP="005031F6">
            <w:pPr>
              <w:tabs>
                <w:tab w:val="left" w:pos="1871"/>
                <w:tab w:val="left" w:pos="3407"/>
                <w:tab w:val="left" w:pos="4949"/>
                <w:tab w:val="left" w:pos="6599"/>
              </w:tabs>
              <w:rPr>
                <w:sz w:val="18"/>
              </w:rPr>
            </w:pPr>
            <w:r w:rsidRPr="00760BE6">
              <w:rPr>
                <w:rFonts w:ascii="Times New Roman" w:eastAsia="宋体" w:hAnsi="宋体"/>
                <w:sz w:val="18"/>
              </w:rPr>
              <w:t>紫色</w:t>
            </w:r>
          </w:p>
        </w:tc>
        <w:tc>
          <w:tcPr>
            <w:tcW w:w="0" w:type="auto"/>
            <w:shd w:val="clear" w:color="auto" w:fill="auto"/>
            <w:tcMar>
              <w:left w:w="0" w:type="dxa"/>
              <w:right w:w="0" w:type="dxa"/>
            </w:tcMar>
            <w:vAlign w:val="center"/>
          </w:tcPr>
          <w:p w:rsidR="00277601" w:rsidRPr="00760BE6" w:rsidRDefault="00277601" w:rsidP="005031F6">
            <w:pPr>
              <w:tabs>
                <w:tab w:val="left" w:pos="1871"/>
                <w:tab w:val="left" w:pos="3407"/>
                <w:tab w:val="left" w:pos="4949"/>
                <w:tab w:val="left" w:pos="6599"/>
              </w:tabs>
              <w:rPr>
                <w:sz w:val="18"/>
              </w:rPr>
            </w:pPr>
            <w:r w:rsidRPr="00760BE6">
              <w:rPr>
                <w:rFonts w:ascii="Times New Roman" w:eastAsia="宋体" w:hAnsi="宋体"/>
                <w:sz w:val="18"/>
              </w:rPr>
              <w:t>蓝色</w:t>
            </w:r>
          </w:p>
        </w:tc>
        <w:tc>
          <w:tcPr>
            <w:tcW w:w="0" w:type="auto"/>
            <w:shd w:val="clear" w:color="auto" w:fill="auto"/>
            <w:tcMar>
              <w:left w:w="0" w:type="dxa"/>
              <w:right w:w="0" w:type="dxa"/>
            </w:tcMar>
            <w:vAlign w:val="center"/>
          </w:tcPr>
          <w:p w:rsidR="00277601" w:rsidRPr="00760BE6" w:rsidRDefault="00277601" w:rsidP="005031F6">
            <w:pPr>
              <w:tabs>
                <w:tab w:val="left" w:pos="1871"/>
                <w:tab w:val="left" w:pos="3407"/>
                <w:tab w:val="left" w:pos="4949"/>
                <w:tab w:val="left" w:pos="6599"/>
              </w:tabs>
              <w:rPr>
                <w:sz w:val="18"/>
              </w:rPr>
            </w:pPr>
            <w:r w:rsidRPr="00760BE6">
              <w:rPr>
                <w:rFonts w:ascii="Times New Roman" w:eastAsia="宋体" w:hAnsi="宋体"/>
                <w:sz w:val="18"/>
              </w:rPr>
              <w:t>棕红色</w:t>
            </w:r>
          </w:p>
        </w:tc>
      </w:tr>
    </w:tbl>
    <w:p w:rsidR="00277601" w:rsidRPr="00760BE6" w:rsidRDefault="00277601" w:rsidP="00277601">
      <w:pPr>
        <w:tabs>
          <w:tab w:val="left" w:pos="1871"/>
          <w:tab w:val="left" w:pos="3407"/>
          <w:tab w:val="left" w:pos="4949"/>
          <w:tab w:val="left" w:pos="6599"/>
        </w:tabs>
        <w:jc w:val="center"/>
        <w:rPr>
          <w:rFonts w:ascii="Times New Roman" w:eastAsia="宋体" w:hAnsi="宋体"/>
        </w:rPr>
      </w:pP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葡萄糖溶液</w:t>
      </w:r>
      <w:r w:rsidRPr="00760BE6">
        <w:rPr>
          <w:rFonts w:ascii="Times New Roman" w:eastAsia="宋体" w:hAnsi="宋体"/>
        </w:rPr>
        <w:tab/>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油水混合物</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可溶性淀粉溶液</w:t>
      </w:r>
      <w:r w:rsidRPr="00760BE6">
        <w:rPr>
          <w:rFonts w:ascii="Times New Roman" w:eastAsia="宋体" w:hAnsi="宋体"/>
        </w:rPr>
        <w:tab/>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鸡蛋清稀释液</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lastRenderedPageBreak/>
        <w:t>11</w:t>
      </w:r>
      <w:r w:rsidRPr="00760BE6">
        <w:rPr>
          <w:rFonts w:ascii="Times New Roman" w:eastAsia="宋体" w:hAnsi="Times New Roman" w:cs="Times New Roman"/>
        </w:rPr>
        <w:t>.</w:t>
      </w:r>
      <w:r w:rsidRPr="00760BE6">
        <w:rPr>
          <w:rFonts w:ascii="Times New Roman" w:eastAsia="宋体" w:hAnsi="宋体"/>
        </w:rPr>
        <w:t>(2020</w:t>
      </w:r>
      <w:r w:rsidRPr="00760BE6">
        <w:rPr>
          <w:rFonts w:ascii="Times New Roman" w:eastAsia="楷体" w:hAnsi="楷体"/>
        </w:rPr>
        <w:t>湖南四校调研质检</w:t>
      </w:r>
      <w:r w:rsidRPr="00760BE6">
        <w:rPr>
          <w:rFonts w:ascii="Times New Roman" w:eastAsia="宋体" w:hAnsi="宋体"/>
        </w:rPr>
        <w:t>)</w:t>
      </w:r>
      <w:r w:rsidRPr="00760BE6">
        <w:rPr>
          <w:rFonts w:ascii="Times New Roman" w:eastAsia="宋体" w:hAnsi="宋体"/>
        </w:rPr>
        <w:t>下列有关生物大分子结构与功能的说法</w:t>
      </w:r>
      <w:r w:rsidRPr="00760BE6">
        <w:rPr>
          <w:rFonts w:ascii="Times New Roman" w:eastAsia="宋体" w:hAnsi="宋体"/>
        </w:rPr>
        <w:t>,</w:t>
      </w:r>
      <w:r w:rsidRPr="00760BE6">
        <w:rPr>
          <w:rFonts w:ascii="Times New Roman" w:eastAsia="宋体" w:hAnsi="宋体"/>
        </w:rPr>
        <w:t>正确的是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细胞中的遗传物质是</w:t>
      </w:r>
      <w:r w:rsidRPr="00760BE6">
        <w:rPr>
          <w:rFonts w:ascii="Times New Roman" w:eastAsia="宋体" w:hAnsi="宋体"/>
        </w:rPr>
        <w:t>DNA</w:t>
      </w:r>
      <w:r w:rsidRPr="00760BE6">
        <w:rPr>
          <w:rFonts w:ascii="Times New Roman" w:eastAsia="宋体" w:hAnsi="宋体"/>
        </w:rPr>
        <w:t>和</w:t>
      </w:r>
      <w:r w:rsidRPr="00760BE6">
        <w:rPr>
          <w:rFonts w:ascii="Times New Roman" w:eastAsia="宋体" w:hAnsi="宋体"/>
        </w:rPr>
        <w:t>RNA</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纤维素是植物体的结构成分</w:t>
      </w:r>
      <w:r w:rsidRPr="00760BE6">
        <w:rPr>
          <w:rFonts w:ascii="Times New Roman" w:eastAsia="宋体" w:hAnsi="宋体"/>
        </w:rPr>
        <w:t>,</w:t>
      </w:r>
      <w:r w:rsidRPr="00760BE6">
        <w:rPr>
          <w:rFonts w:ascii="Times New Roman" w:eastAsia="宋体" w:hAnsi="宋体"/>
        </w:rPr>
        <w:t>还是其供能物质</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蛋白质是细胞的结构成分</w:t>
      </w:r>
      <w:r w:rsidRPr="00760BE6">
        <w:rPr>
          <w:rFonts w:ascii="Times New Roman" w:eastAsia="宋体" w:hAnsi="宋体"/>
        </w:rPr>
        <w:t>,</w:t>
      </w:r>
      <w:r w:rsidRPr="00760BE6">
        <w:rPr>
          <w:rFonts w:ascii="Times New Roman" w:eastAsia="宋体" w:hAnsi="宋体"/>
        </w:rPr>
        <w:t>还能调控细胞代谢</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糖原水解生成葡萄糖发生于肝细胞中</w:t>
      </w:r>
      <w:r w:rsidRPr="00760BE6">
        <w:rPr>
          <w:rFonts w:ascii="Times New Roman" w:eastAsia="宋体" w:hAnsi="宋体"/>
        </w:rPr>
        <w:t>,</w:t>
      </w:r>
      <w:r w:rsidRPr="00760BE6">
        <w:rPr>
          <w:rFonts w:ascii="Times New Roman" w:eastAsia="宋体" w:hAnsi="宋体"/>
        </w:rPr>
        <w:t>还发生于肌细胞中</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12</w:t>
      </w:r>
      <w:r w:rsidRPr="00760BE6">
        <w:rPr>
          <w:rFonts w:ascii="Times New Roman" w:eastAsia="宋体" w:hAnsi="Times New Roman" w:cs="Times New Roman"/>
        </w:rPr>
        <w:t>.</w:t>
      </w:r>
      <w:r w:rsidRPr="00760BE6">
        <w:rPr>
          <w:rFonts w:ascii="Times New Roman" w:eastAsia="宋体" w:hAnsi="宋体"/>
        </w:rPr>
        <w:t>组成生物体的各种化合物以特定的方式聚集在一起</w:t>
      </w:r>
      <w:r w:rsidRPr="00760BE6">
        <w:rPr>
          <w:rFonts w:ascii="Times New Roman" w:eastAsia="宋体" w:hAnsi="宋体"/>
        </w:rPr>
        <w:t>,</w:t>
      </w:r>
      <w:r w:rsidRPr="00760BE6">
        <w:rPr>
          <w:rFonts w:ascii="Times New Roman" w:eastAsia="宋体" w:hAnsi="宋体"/>
        </w:rPr>
        <w:t>呈现出复杂的生命现象。下列有关细胞中化合物的叙述</w:t>
      </w:r>
      <w:r w:rsidRPr="00760BE6">
        <w:rPr>
          <w:rFonts w:ascii="Times New Roman" w:eastAsia="宋体" w:hAnsi="宋体"/>
        </w:rPr>
        <w:t>,</w:t>
      </w:r>
      <w:r w:rsidRPr="00760BE6">
        <w:rPr>
          <w:rFonts w:ascii="Times New Roman" w:eastAsia="宋体" w:hAnsi="宋体"/>
        </w:rPr>
        <w:t>正确的是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绝大多数酶是蛋白质</w:t>
      </w:r>
      <w:r w:rsidRPr="00760BE6">
        <w:rPr>
          <w:rFonts w:ascii="Times New Roman" w:eastAsia="宋体" w:hAnsi="宋体"/>
        </w:rPr>
        <w:t>,</w:t>
      </w:r>
      <w:r w:rsidRPr="00760BE6">
        <w:rPr>
          <w:rFonts w:ascii="Times New Roman" w:eastAsia="宋体" w:hAnsi="宋体"/>
        </w:rPr>
        <w:t>具有调节生理过程的功能</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失去结合水的小麦种子</w:t>
      </w:r>
      <w:r w:rsidRPr="00760BE6">
        <w:rPr>
          <w:rFonts w:ascii="Times New Roman" w:eastAsia="宋体" w:hAnsi="宋体"/>
        </w:rPr>
        <w:t>,</w:t>
      </w:r>
      <w:r w:rsidRPr="00760BE6">
        <w:rPr>
          <w:rFonts w:ascii="Times New Roman" w:eastAsia="宋体" w:hAnsi="宋体"/>
        </w:rPr>
        <w:t>用水充分浸泡后仍能萌发</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盘曲和折叠的蛋白质肽链被解开后</w:t>
      </w:r>
      <w:r w:rsidRPr="00760BE6">
        <w:rPr>
          <w:rFonts w:ascii="Times New Roman" w:eastAsia="宋体" w:hAnsi="宋体"/>
        </w:rPr>
        <w:t>,</w:t>
      </w:r>
      <w:r w:rsidRPr="00760BE6">
        <w:rPr>
          <w:rFonts w:ascii="Times New Roman" w:eastAsia="宋体" w:hAnsi="宋体"/>
        </w:rPr>
        <w:t>其特定功能并未发生改变</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核酸是储存遗传信息、控制蛋白质合成的生物大分子</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13</w:t>
      </w:r>
      <w:r w:rsidRPr="00760BE6">
        <w:rPr>
          <w:rFonts w:ascii="Times New Roman" w:eastAsia="宋体" w:hAnsi="Times New Roman" w:cs="Times New Roman"/>
        </w:rPr>
        <w:t>.</w:t>
      </w:r>
      <w:r w:rsidRPr="00760BE6">
        <w:rPr>
          <w:rFonts w:ascii="Times New Roman" w:eastAsia="宋体" w:hAnsi="宋体"/>
        </w:rPr>
        <w:t>科学工作者研究了钙和硼对某种植物花粉萌发和花粉管生长的影响</w:t>
      </w:r>
      <w:r w:rsidRPr="00760BE6">
        <w:rPr>
          <w:rFonts w:ascii="Times New Roman" w:eastAsia="宋体" w:hAnsi="宋体"/>
        </w:rPr>
        <w:t>,</w:t>
      </w:r>
      <w:r w:rsidRPr="00760BE6">
        <w:rPr>
          <w:rFonts w:ascii="Times New Roman" w:eastAsia="宋体" w:hAnsi="宋体"/>
        </w:rPr>
        <w:t>结果如下图所示。下列结论与结果不相符的是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277601" w:rsidRPr="00760BE6" w:rsidRDefault="00277601" w:rsidP="00277601">
      <w:pPr>
        <w:tabs>
          <w:tab w:val="left" w:pos="1871"/>
          <w:tab w:val="left" w:pos="3407"/>
          <w:tab w:val="left" w:pos="4949"/>
          <w:tab w:val="left" w:pos="6599"/>
        </w:tabs>
        <w:jc w:val="center"/>
        <w:rPr>
          <w:rFonts w:ascii="Times New Roman" w:eastAsia="宋体" w:hAnsi="宋体"/>
        </w:rPr>
      </w:pPr>
      <w:r w:rsidRPr="00760BE6">
        <w:rPr>
          <w:rFonts w:ascii="Times New Roman" w:eastAsia="宋体" w:hAnsi="宋体"/>
          <w:noProof/>
        </w:rPr>
        <w:drawing>
          <wp:inline distT="0" distB="0" distL="0" distR="0">
            <wp:extent cx="2628720" cy="761760"/>
            <wp:effectExtent l="0" t="0" r="0" b="0"/>
            <wp:docPr id="261" name="21L84.eps" descr="id:21474848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2" cstate="print"/>
                    <a:stretch>
                      <a:fillRect/>
                    </a:stretch>
                  </pic:blipFill>
                  <pic:spPr>
                    <a:xfrm>
                      <a:off x="0" y="0"/>
                      <a:ext cx="2628720" cy="761760"/>
                    </a:xfrm>
                    <a:prstGeom prst="rect">
                      <a:avLst/>
                    </a:prstGeom>
                  </pic:spPr>
                </pic:pic>
              </a:graphicData>
            </a:graphic>
          </wp:inline>
        </w:drawing>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钙或硼对花粉萌发和花粉管生长都有同样的影响</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适宜浓度的钙或硼分别有利于花粉管生长或花粉萌发</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钙对花粉管生长有明显影响</w:t>
      </w:r>
      <w:r w:rsidRPr="00760BE6">
        <w:rPr>
          <w:rFonts w:ascii="Times New Roman" w:eastAsia="宋体" w:hAnsi="宋体"/>
        </w:rPr>
        <w:t>,</w:t>
      </w:r>
      <w:r w:rsidRPr="00760BE6">
        <w:rPr>
          <w:rFonts w:ascii="Times New Roman" w:eastAsia="宋体" w:hAnsi="宋体"/>
        </w:rPr>
        <w:t>而一定范围内几乎不影响花粉的萌发</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硼对花粉萌发有明显影响</w:t>
      </w:r>
      <w:r w:rsidRPr="00760BE6">
        <w:rPr>
          <w:rFonts w:ascii="Times New Roman" w:eastAsia="宋体" w:hAnsi="宋体"/>
        </w:rPr>
        <w:t>,</w:t>
      </w:r>
      <w:r w:rsidRPr="00760BE6">
        <w:rPr>
          <w:rFonts w:ascii="Times New Roman" w:eastAsia="宋体" w:hAnsi="宋体"/>
        </w:rPr>
        <w:t>而一定范围内几乎不影响花粉管的生长</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14</w:t>
      </w:r>
      <w:r w:rsidRPr="00760BE6">
        <w:rPr>
          <w:rFonts w:ascii="Times New Roman" w:eastAsia="宋体" w:hAnsi="Times New Roman" w:cs="Times New Roman"/>
        </w:rPr>
        <w:t>.</w:t>
      </w:r>
      <w:r w:rsidRPr="00760BE6">
        <w:rPr>
          <w:rFonts w:ascii="Times New Roman" w:eastAsia="宋体" w:hAnsi="宋体"/>
        </w:rPr>
        <w:t>在可溶性还原糖、脂肪、蛋白质的检测实验中</w:t>
      </w:r>
      <w:r w:rsidRPr="00760BE6">
        <w:rPr>
          <w:rFonts w:ascii="Times New Roman" w:eastAsia="宋体" w:hAnsi="宋体"/>
        </w:rPr>
        <w:t>,</w:t>
      </w:r>
      <w:r w:rsidRPr="00760BE6">
        <w:rPr>
          <w:rFonts w:ascii="Times New Roman" w:eastAsia="宋体" w:hAnsi="宋体"/>
        </w:rPr>
        <w:t>对实验材料选择错误的是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甘蔗茎的薄壁组织、甜菜的块根等</w:t>
      </w:r>
      <w:r w:rsidRPr="00760BE6">
        <w:rPr>
          <w:rFonts w:ascii="Times New Roman" w:eastAsia="宋体" w:hAnsi="宋体"/>
        </w:rPr>
        <w:t>,</w:t>
      </w:r>
      <w:r w:rsidRPr="00760BE6">
        <w:rPr>
          <w:rFonts w:ascii="Times New Roman" w:eastAsia="宋体" w:hAnsi="宋体"/>
        </w:rPr>
        <w:t>都含有较多的糖且近于白色</w:t>
      </w:r>
      <w:r w:rsidRPr="00760BE6">
        <w:rPr>
          <w:rFonts w:ascii="Times New Roman" w:eastAsia="宋体" w:hAnsi="宋体"/>
        </w:rPr>
        <w:t>,</w:t>
      </w:r>
      <w:r w:rsidRPr="00760BE6">
        <w:rPr>
          <w:rFonts w:ascii="Times New Roman" w:eastAsia="宋体" w:hAnsi="宋体"/>
        </w:rPr>
        <w:t>因此可用于进行可溶性还原糖的鉴定</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花生种子含脂肪多且子叶肥厚</w:t>
      </w:r>
      <w:r w:rsidRPr="00760BE6">
        <w:rPr>
          <w:rFonts w:ascii="Times New Roman" w:eastAsia="宋体" w:hAnsi="宋体"/>
        </w:rPr>
        <w:t>,</w:t>
      </w:r>
      <w:r w:rsidRPr="00760BE6">
        <w:rPr>
          <w:rFonts w:ascii="Times New Roman" w:eastAsia="宋体" w:hAnsi="宋体"/>
        </w:rPr>
        <w:t>是用于脂肪鉴定的理想材料</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大豆种子蛋白质含量高</w:t>
      </w:r>
      <w:r w:rsidRPr="00760BE6">
        <w:rPr>
          <w:rFonts w:ascii="Times New Roman" w:eastAsia="宋体" w:hAnsi="宋体"/>
        </w:rPr>
        <w:t>,</w:t>
      </w:r>
      <w:r w:rsidRPr="00760BE6">
        <w:rPr>
          <w:rFonts w:ascii="Times New Roman" w:eastAsia="宋体" w:hAnsi="宋体"/>
        </w:rPr>
        <w:t>是进行蛋白质鉴定的理想植物组织材料</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鸡蛋清是进行蛋白质检测的理想实验材料</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15</w:t>
      </w:r>
      <w:r w:rsidRPr="00760BE6">
        <w:rPr>
          <w:rFonts w:ascii="Times New Roman" w:eastAsia="宋体" w:hAnsi="Times New Roman" w:cs="Times New Roman"/>
        </w:rPr>
        <w:t>.</w:t>
      </w:r>
      <w:r w:rsidRPr="00760BE6">
        <w:rPr>
          <w:rFonts w:ascii="Times New Roman" w:eastAsia="宋体" w:hAnsi="宋体"/>
        </w:rPr>
        <w:t>下列关于无机盐的叙述</w:t>
      </w:r>
      <w:r w:rsidRPr="00760BE6">
        <w:rPr>
          <w:rFonts w:ascii="Times New Roman" w:eastAsia="宋体" w:hAnsi="宋体"/>
        </w:rPr>
        <w:t>,</w:t>
      </w:r>
      <w:r w:rsidRPr="00760BE6">
        <w:rPr>
          <w:rFonts w:ascii="Times New Roman" w:eastAsia="宋体" w:hAnsi="宋体"/>
        </w:rPr>
        <w:t>错误的是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缺铁性贫血是因为体内缺乏铁</w:t>
      </w:r>
      <w:r w:rsidRPr="00760BE6">
        <w:rPr>
          <w:rFonts w:ascii="Times New Roman" w:eastAsia="宋体" w:hAnsi="宋体"/>
        </w:rPr>
        <w:t>,</w:t>
      </w:r>
      <w:r w:rsidRPr="00760BE6">
        <w:rPr>
          <w:rFonts w:ascii="Times New Roman" w:eastAsia="宋体" w:hAnsi="宋体"/>
        </w:rPr>
        <w:t>影响血红蛋白的合成</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镁是叶绿素的组成成分之一</w:t>
      </w:r>
      <w:r w:rsidRPr="00760BE6">
        <w:rPr>
          <w:rFonts w:ascii="Times New Roman" w:eastAsia="宋体" w:hAnsi="宋体"/>
        </w:rPr>
        <w:t>,</w:t>
      </w:r>
      <w:r w:rsidRPr="00760BE6">
        <w:rPr>
          <w:rFonts w:ascii="Times New Roman" w:eastAsia="宋体" w:hAnsi="宋体"/>
        </w:rPr>
        <w:t>缺镁影响光合作用</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细胞中的无机盐大多数以化合物的形式存在</w:t>
      </w:r>
      <w:r w:rsidRPr="00760BE6">
        <w:rPr>
          <w:rFonts w:ascii="Times New Roman" w:eastAsia="宋体" w:hAnsi="宋体"/>
        </w:rPr>
        <w:t>,</w:t>
      </w:r>
      <w:r w:rsidRPr="00760BE6">
        <w:rPr>
          <w:rFonts w:ascii="Times New Roman" w:eastAsia="宋体" w:hAnsi="宋体"/>
        </w:rPr>
        <w:t>如</w:t>
      </w:r>
      <w:r w:rsidRPr="00760BE6">
        <w:rPr>
          <w:rFonts w:ascii="Times New Roman" w:eastAsia="宋体" w:hAnsi="宋体"/>
        </w:rPr>
        <w:t>CaCO</w:t>
      </w:r>
      <w:r w:rsidRPr="00760BE6">
        <w:rPr>
          <w:rFonts w:ascii="Times New Roman" w:eastAsia="宋体" w:hAnsi="宋体"/>
          <w:vertAlign w:val="subscript"/>
        </w:rPr>
        <w:t>3</w:t>
      </w:r>
      <w:r w:rsidRPr="00760BE6">
        <w:rPr>
          <w:rFonts w:ascii="Times New Roman" w:eastAsia="宋体" w:hAnsi="宋体"/>
        </w:rPr>
        <w:t>构成骨骼、牙齿</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碘是合成甲状腺激素的原料</w:t>
      </w:r>
      <w:r w:rsidRPr="00760BE6">
        <w:rPr>
          <w:rFonts w:ascii="Times New Roman" w:eastAsia="宋体" w:hAnsi="宋体"/>
        </w:rPr>
        <w:t>,</w:t>
      </w:r>
      <w:r w:rsidRPr="00760BE6">
        <w:rPr>
          <w:rFonts w:ascii="Times New Roman" w:eastAsia="宋体" w:hAnsi="宋体"/>
        </w:rPr>
        <w:t>所以常在食盐中加碘</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Arial" w:eastAsia="黑体" w:hAnsi="黑体"/>
          <w:sz w:val="24"/>
        </w:rPr>
        <w:t>二、选择题</w:t>
      </w:r>
      <w:r w:rsidRPr="00760BE6">
        <w:rPr>
          <w:rFonts w:ascii="Times New Roman" w:eastAsia="宋体" w:hAnsi="宋体"/>
          <w:sz w:val="24"/>
        </w:rPr>
        <w:t>(</w:t>
      </w:r>
      <w:r w:rsidRPr="00760BE6">
        <w:rPr>
          <w:rFonts w:ascii="Times New Roman" w:eastAsia="楷体" w:hAnsi="楷体"/>
          <w:sz w:val="24"/>
        </w:rPr>
        <w:t>本题共</w:t>
      </w:r>
      <w:r w:rsidRPr="00760BE6">
        <w:rPr>
          <w:rFonts w:ascii="Times New Roman" w:eastAsia="宋体" w:hAnsi="宋体"/>
          <w:sz w:val="24"/>
        </w:rPr>
        <w:t>5</w:t>
      </w:r>
      <w:r w:rsidRPr="00760BE6">
        <w:rPr>
          <w:rFonts w:ascii="Times New Roman" w:eastAsia="楷体" w:hAnsi="楷体"/>
          <w:sz w:val="24"/>
        </w:rPr>
        <w:t>小题</w:t>
      </w:r>
      <w:r w:rsidRPr="00760BE6">
        <w:rPr>
          <w:rFonts w:ascii="Times New Roman" w:eastAsia="宋体" w:hAnsi="宋体"/>
          <w:sz w:val="24"/>
        </w:rPr>
        <w:t>,</w:t>
      </w:r>
      <w:r w:rsidRPr="00760BE6">
        <w:rPr>
          <w:rFonts w:ascii="Times New Roman" w:eastAsia="楷体" w:hAnsi="楷体"/>
          <w:sz w:val="24"/>
        </w:rPr>
        <w:t>每小题</w:t>
      </w:r>
      <w:r w:rsidRPr="00760BE6">
        <w:rPr>
          <w:rFonts w:ascii="Times New Roman" w:eastAsia="宋体" w:hAnsi="宋体"/>
          <w:sz w:val="24"/>
        </w:rPr>
        <w:t>3</w:t>
      </w:r>
      <w:r w:rsidRPr="00760BE6">
        <w:rPr>
          <w:rFonts w:ascii="Times New Roman" w:eastAsia="楷体" w:hAnsi="楷体"/>
          <w:sz w:val="24"/>
        </w:rPr>
        <w:t>分</w:t>
      </w:r>
      <w:r w:rsidRPr="00760BE6">
        <w:rPr>
          <w:rFonts w:ascii="Times New Roman" w:eastAsia="宋体" w:hAnsi="宋体"/>
          <w:sz w:val="24"/>
        </w:rPr>
        <w:t>,</w:t>
      </w:r>
      <w:r w:rsidRPr="00760BE6">
        <w:rPr>
          <w:rFonts w:ascii="Times New Roman" w:eastAsia="楷体" w:hAnsi="楷体"/>
          <w:sz w:val="24"/>
        </w:rPr>
        <w:t>共</w:t>
      </w:r>
      <w:r w:rsidRPr="00760BE6">
        <w:rPr>
          <w:rFonts w:ascii="Times New Roman" w:eastAsia="宋体" w:hAnsi="宋体"/>
          <w:sz w:val="24"/>
        </w:rPr>
        <w:t>15</w:t>
      </w:r>
      <w:r w:rsidRPr="00760BE6">
        <w:rPr>
          <w:rFonts w:ascii="Times New Roman" w:eastAsia="楷体" w:hAnsi="楷体"/>
          <w:sz w:val="24"/>
        </w:rPr>
        <w:t>分。每小题有一个或多个选项符合题目要求</w:t>
      </w:r>
      <w:r w:rsidRPr="00760BE6">
        <w:rPr>
          <w:rFonts w:ascii="Times New Roman" w:eastAsia="宋体" w:hAnsi="宋体"/>
          <w:sz w:val="24"/>
        </w:rPr>
        <w:t>,</w:t>
      </w:r>
      <w:r w:rsidRPr="00760BE6">
        <w:rPr>
          <w:rFonts w:ascii="Times New Roman" w:eastAsia="楷体" w:hAnsi="楷体"/>
          <w:sz w:val="24"/>
        </w:rPr>
        <w:t>全部选对得</w:t>
      </w:r>
      <w:r w:rsidRPr="00760BE6">
        <w:rPr>
          <w:rFonts w:ascii="Times New Roman" w:eastAsia="宋体" w:hAnsi="宋体"/>
          <w:sz w:val="24"/>
        </w:rPr>
        <w:t>3</w:t>
      </w:r>
      <w:r w:rsidRPr="00760BE6">
        <w:rPr>
          <w:rFonts w:ascii="Times New Roman" w:eastAsia="楷体" w:hAnsi="楷体"/>
          <w:sz w:val="24"/>
        </w:rPr>
        <w:t>分</w:t>
      </w:r>
      <w:r w:rsidRPr="00760BE6">
        <w:rPr>
          <w:rFonts w:ascii="Times New Roman" w:eastAsia="宋体" w:hAnsi="宋体"/>
          <w:sz w:val="24"/>
        </w:rPr>
        <w:t>,</w:t>
      </w:r>
      <w:r w:rsidRPr="00760BE6">
        <w:rPr>
          <w:rFonts w:ascii="Times New Roman" w:eastAsia="楷体" w:hAnsi="楷体"/>
          <w:sz w:val="24"/>
        </w:rPr>
        <w:t>选对但不全的得</w:t>
      </w:r>
      <w:r w:rsidRPr="00760BE6">
        <w:rPr>
          <w:rFonts w:ascii="Times New Roman" w:eastAsia="宋体" w:hAnsi="宋体"/>
          <w:sz w:val="24"/>
        </w:rPr>
        <w:t>1</w:t>
      </w:r>
      <w:r w:rsidRPr="00760BE6">
        <w:rPr>
          <w:rFonts w:ascii="Times New Roman" w:eastAsia="楷体" w:hAnsi="楷体"/>
          <w:sz w:val="24"/>
        </w:rPr>
        <w:t>分</w:t>
      </w:r>
      <w:r w:rsidRPr="00760BE6">
        <w:rPr>
          <w:rFonts w:ascii="Times New Roman" w:eastAsia="宋体" w:hAnsi="宋体"/>
          <w:sz w:val="24"/>
        </w:rPr>
        <w:t>,</w:t>
      </w:r>
      <w:r w:rsidRPr="00760BE6">
        <w:rPr>
          <w:rFonts w:ascii="Times New Roman" w:eastAsia="楷体" w:hAnsi="楷体"/>
          <w:sz w:val="24"/>
        </w:rPr>
        <w:t>有选错的得</w:t>
      </w:r>
      <w:r w:rsidRPr="00760BE6">
        <w:rPr>
          <w:rFonts w:ascii="Times New Roman" w:eastAsia="宋体" w:hAnsi="宋体"/>
          <w:sz w:val="24"/>
        </w:rPr>
        <w:t>0</w:t>
      </w:r>
      <w:r w:rsidRPr="00760BE6">
        <w:rPr>
          <w:rFonts w:ascii="Times New Roman" w:eastAsia="楷体" w:hAnsi="楷体"/>
          <w:sz w:val="24"/>
        </w:rPr>
        <w:t>分</w:t>
      </w:r>
      <w:r w:rsidRPr="00760BE6">
        <w:rPr>
          <w:rFonts w:ascii="Times New Roman" w:eastAsia="宋体" w:hAnsi="宋体"/>
          <w:sz w:val="24"/>
        </w:rPr>
        <w:t>)</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16</w:t>
      </w:r>
      <w:r w:rsidRPr="00760BE6">
        <w:rPr>
          <w:rFonts w:ascii="Times New Roman" w:eastAsia="宋体" w:hAnsi="Times New Roman" w:cs="Times New Roman"/>
        </w:rPr>
        <w:t>.</w:t>
      </w:r>
      <w:r w:rsidRPr="00760BE6">
        <w:rPr>
          <w:rFonts w:ascii="Times New Roman" w:eastAsia="宋体" w:hAnsi="宋体"/>
        </w:rPr>
        <w:t>用光学显微镜观察生物的细胞与组织</w:t>
      </w:r>
      <w:r w:rsidRPr="00760BE6">
        <w:rPr>
          <w:rFonts w:ascii="Times New Roman" w:eastAsia="宋体" w:hAnsi="宋体"/>
        </w:rPr>
        <w:t>,</w:t>
      </w:r>
      <w:r w:rsidRPr="00760BE6">
        <w:rPr>
          <w:rFonts w:ascii="Times New Roman" w:eastAsia="宋体" w:hAnsi="宋体"/>
        </w:rPr>
        <w:t>下列叙述正确的是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观察向日葵叶片的保卫细胞时</w:t>
      </w:r>
      <w:r w:rsidRPr="00760BE6">
        <w:rPr>
          <w:rFonts w:ascii="Times New Roman" w:eastAsia="宋体" w:hAnsi="宋体"/>
        </w:rPr>
        <w:t>,</w:t>
      </w:r>
      <w:r w:rsidRPr="00760BE6">
        <w:rPr>
          <w:rFonts w:ascii="Times New Roman" w:eastAsia="宋体" w:hAnsi="宋体"/>
        </w:rPr>
        <w:t>若将玻片标本向右移动</w:t>
      </w:r>
      <w:r w:rsidRPr="00760BE6">
        <w:rPr>
          <w:rFonts w:ascii="Times New Roman" w:eastAsia="宋体" w:hAnsi="宋体"/>
        </w:rPr>
        <w:t>,</w:t>
      </w:r>
      <w:r w:rsidRPr="00760BE6">
        <w:rPr>
          <w:rFonts w:ascii="Times New Roman" w:eastAsia="宋体" w:hAnsi="宋体"/>
        </w:rPr>
        <w:t>则视野中保卫细胞向左移动</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若载玻片上有</w:t>
      </w:r>
      <w:r w:rsidRPr="00760BE6">
        <w:rPr>
          <w:rFonts w:ascii="Times New Roman" w:eastAsia="宋体" w:hAnsi="宋体"/>
        </w:rPr>
        <w:t>d</w:t>
      </w:r>
      <w:r w:rsidRPr="00760BE6">
        <w:rPr>
          <w:rFonts w:ascii="Times New Roman" w:eastAsia="宋体" w:hAnsi="宋体"/>
        </w:rPr>
        <w:t>字母</w:t>
      </w:r>
      <w:r w:rsidRPr="00760BE6">
        <w:rPr>
          <w:rFonts w:ascii="Times New Roman" w:eastAsia="宋体" w:hAnsi="宋体"/>
        </w:rPr>
        <w:t>,</w:t>
      </w:r>
      <w:r w:rsidRPr="00760BE6">
        <w:rPr>
          <w:rFonts w:ascii="Times New Roman" w:eastAsia="宋体" w:hAnsi="宋体"/>
        </w:rPr>
        <w:t>则视野中呈现</w:t>
      </w:r>
      <w:r w:rsidRPr="00760BE6">
        <w:rPr>
          <w:rFonts w:ascii="Times New Roman" w:eastAsia="宋体" w:hAnsi="宋体"/>
        </w:rPr>
        <w:t>p</w:t>
      </w:r>
      <w:r w:rsidRPr="00760BE6">
        <w:rPr>
          <w:rFonts w:ascii="Times New Roman" w:eastAsia="宋体" w:hAnsi="宋体"/>
        </w:rPr>
        <w:t>字母</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lastRenderedPageBreak/>
        <w:t>C</w:t>
      </w:r>
      <w:r w:rsidRPr="00760BE6">
        <w:rPr>
          <w:rFonts w:ascii="Times New Roman" w:eastAsia="宋体" w:hAnsi="Times New Roman" w:cs="Times New Roman"/>
        </w:rPr>
        <w:t>.</w:t>
      </w:r>
      <w:r w:rsidRPr="00760BE6">
        <w:rPr>
          <w:rFonts w:ascii="Times New Roman" w:eastAsia="宋体" w:hAnsi="宋体"/>
        </w:rPr>
        <w:t>用</w:t>
      </w:r>
      <w:r w:rsidRPr="00760BE6">
        <w:rPr>
          <w:rFonts w:ascii="Times New Roman" w:eastAsia="宋体" w:hAnsi="宋体"/>
        </w:rPr>
        <w:t>10</w:t>
      </w:r>
      <w:r w:rsidRPr="00760BE6">
        <w:rPr>
          <w:rFonts w:ascii="Times New Roman" w:eastAsia="宋体" w:hAnsi="宋体"/>
        </w:rPr>
        <w:t>倍物镜观察水绵玻片时</w:t>
      </w:r>
      <w:r w:rsidRPr="00760BE6">
        <w:rPr>
          <w:rFonts w:ascii="Times New Roman" w:eastAsia="宋体" w:hAnsi="宋体"/>
        </w:rPr>
        <w:t>,</w:t>
      </w:r>
      <w:r w:rsidRPr="00760BE6">
        <w:rPr>
          <w:rFonts w:ascii="Times New Roman" w:eastAsia="宋体" w:hAnsi="宋体"/>
        </w:rPr>
        <w:t>玻片与物镜的距离为</w:t>
      </w:r>
      <w:r w:rsidRPr="00760BE6">
        <w:rPr>
          <w:rFonts w:ascii="Times New Roman" w:eastAsia="宋体" w:hAnsi="宋体"/>
        </w:rPr>
        <w:t>0</w:t>
      </w:r>
      <w:r w:rsidRPr="00760BE6">
        <w:rPr>
          <w:rFonts w:ascii="Times New Roman" w:eastAsia="宋体" w:hAnsi="Times New Roman" w:cs="Times New Roman"/>
        </w:rPr>
        <w:t>.</w:t>
      </w:r>
      <w:r w:rsidRPr="00760BE6">
        <w:rPr>
          <w:rFonts w:ascii="Times New Roman" w:eastAsia="宋体" w:hAnsi="宋体"/>
        </w:rPr>
        <w:t>5 cm,</w:t>
      </w:r>
      <w:r w:rsidRPr="00760BE6">
        <w:rPr>
          <w:rFonts w:ascii="Times New Roman" w:eastAsia="宋体" w:hAnsi="宋体"/>
        </w:rPr>
        <w:t>若改用</w:t>
      </w:r>
      <w:r w:rsidRPr="00760BE6">
        <w:rPr>
          <w:rFonts w:ascii="Times New Roman" w:eastAsia="宋体" w:hAnsi="宋体"/>
        </w:rPr>
        <w:t>30</w:t>
      </w:r>
      <w:r w:rsidRPr="00760BE6">
        <w:rPr>
          <w:rFonts w:ascii="Times New Roman" w:eastAsia="宋体" w:hAnsi="宋体"/>
        </w:rPr>
        <w:t>倍物镜观察时</w:t>
      </w:r>
      <w:r w:rsidRPr="00760BE6">
        <w:rPr>
          <w:rFonts w:ascii="Times New Roman" w:eastAsia="宋体" w:hAnsi="宋体"/>
        </w:rPr>
        <w:t>,</w:t>
      </w:r>
      <w:r w:rsidRPr="00760BE6">
        <w:rPr>
          <w:rFonts w:ascii="Times New Roman" w:eastAsia="宋体" w:hAnsi="宋体"/>
        </w:rPr>
        <w:t>则玻片与物镜的距离应调整在</w:t>
      </w:r>
      <w:r w:rsidRPr="00760BE6">
        <w:rPr>
          <w:rFonts w:ascii="Times New Roman" w:eastAsia="宋体" w:hAnsi="宋体"/>
        </w:rPr>
        <w:t>1</w:t>
      </w:r>
      <w:r w:rsidRPr="00760BE6">
        <w:rPr>
          <w:rFonts w:ascii="Times New Roman" w:eastAsia="宋体" w:hAnsi="Times New Roman" w:cs="Times New Roman"/>
        </w:rPr>
        <w:t>.</w:t>
      </w:r>
      <w:r w:rsidRPr="00760BE6">
        <w:rPr>
          <w:rFonts w:ascii="Times New Roman" w:eastAsia="宋体" w:hAnsi="宋体"/>
        </w:rPr>
        <w:t>5 cm</w:t>
      </w:r>
      <w:r w:rsidRPr="00760BE6">
        <w:rPr>
          <w:rFonts w:ascii="Times New Roman" w:eastAsia="宋体" w:hAnsi="宋体"/>
        </w:rPr>
        <w:t>左右</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视野中观察到眼虫游向右上方</w:t>
      </w:r>
      <w:r w:rsidRPr="00760BE6">
        <w:rPr>
          <w:rFonts w:ascii="Times New Roman" w:eastAsia="宋体" w:hAnsi="宋体"/>
        </w:rPr>
        <w:t>,</w:t>
      </w:r>
      <w:r w:rsidRPr="00760BE6">
        <w:rPr>
          <w:rFonts w:ascii="Times New Roman" w:eastAsia="宋体" w:hAnsi="宋体"/>
        </w:rPr>
        <w:t>则应将玻片向右上方移动以便追踪</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17</w:t>
      </w:r>
      <w:r w:rsidRPr="00760BE6">
        <w:rPr>
          <w:rFonts w:ascii="Times New Roman" w:eastAsia="宋体" w:hAnsi="Times New Roman" w:cs="Times New Roman"/>
        </w:rPr>
        <w:t>.</w:t>
      </w:r>
      <w:r w:rsidRPr="00760BE6">
        <w:rPr>
          <w:rFonts w:ascii="Times New Roman" w:eastAsia="宋体" w:hAnsi="宋体"/>
        </w:rPr>
        <w:t>美国科学家相继在</w:t>
      </w:r>
      <w:r w:rsidRPr="00760BE6">
        <w:rPr>
          <w:rFonts w:ascii="Times New Roman" w:eastAsia="宋体" w:hAnsi="宋体"/>
        </w:rPr>
        <w:t>1994</w:t>
      </w:r>
      <w:r w:rsidRPr="00760BE6">
        <w:rPr>
          <w:rFonts w:ascii="Times New Roman" w:eastAsia="宋体" w:hAnsi="宋体"/>
        </w:rPr>
        <w:t>年和</w:t>
      </w:r>
      <w:r w:rsidRPr="00760BE6">
        <w:rPr>
          <w:rFonts w:ascii="Times New Roman" w:eastAsia="宋体" w:hAnsi="宋体"/>
        </w:rPr>
        <w:t>2012</w:t>
      </w:r>
      <w:r w:rsidRPr="00760BE6">
        <w:rPr>
          <w:rFonts w:ascii="Times New Roman" w:eastAsia="宋体" w:hAnsi="宋体"/>
        </w:rPr>
        <w:t>年因发现</w:t>
      </w:r>
      <w:r w:rsidRPr="00760BE6">
        <w:rPr>
          <w:rFonts w:ascii="Times New Roman" w:eastAsia="宋体" w:hAnsi="宋体"/>
        </w:rPr>
        <w:t>G</w:t>
      </w:r>
      <w:r w:rsidRPr="00760BE6">
        <w:rPr>
          <w:rFonts w:ascii="Times New Roman" w:eastAsia="宋体" w:hAnsi="宋体"/>
        </w:rPr>
        <w:t>蛋白和</w:t>
      </w:r>
      <w:r w:rsidRPr="00760BE6">
        <w:rPr>
          <w:rFonts w:ascii="Times New Roman" w:eastAsia="宋体" w:hAnsi="宋体"/>
        </w:rPr>
        <w:t>G</w:t>
      </w:r>
      <w:r w:rsidRPr="00760BE6">
        <w:rPr>
          <w:rFonts w:ascii="Times New Roman" w:eastAsia="宋体" w:hAnsi="宋体"/>
        </w:rPr>
        <w:t>蛋白偶联受体</w:t>
      </w:r>
      <w:r w:rsidRPr="00760BE6">
        <w:rPr>
          <w:rFonts w:ascii="Times New Roman" w:eastAsia="宋体" w:hAnsi="宋体"/>
        </w:rPr>
        <w:t>(GPCRs)</w:t>
      </w:r>
      <w:r w:rsidRPr="00760BE6">
        <w:rPr>
          <w:rFonts w:ascii="Times New Roman" w:eastAsia="宋体" w:hAnsi="宋体"/>
        </w:rPr>
        <w:t>及其在细胞中传导信息的内在工作机制而获得诺贝尔奖。</w:t>
      </w:r>
      <w:r w:rsidRPr="00760BE6">
        <w:rPr>
          <w:rFonts w:ascii="Times New Roman" w:eastAsia="宋体" w:hAnsi="宋体"/>
        </w:rPr>
        <w:t>GPCRs</w:t>
      </w:r>
      <w:r w:rsidRPr="00760BE6">
        <w:rPr>
          <w:rFonts w:ascii="Times New Roman" w:eastAsia="宋体" w:hAnsi="宋体"/>
        </w:rPr>
        <w:t>是一条往返穿膜七次的跨膜蛋白</w:t>
      </w:r>
      <w:r w:rsidRPr="00760BE6">
        <w:rPr>
          <w:rFonts w:ascii="Times New Roman" w:eastAsia="宋体" w:hAnsi="宋体"/>
        </w:rPr>
        <w:t>,</w:t>
      </w:r>
      <w:r w:rsidRPr="00760BE6">
        <w:rPr>
          <w:rFonts w:ascii="Times New Roman" w:eastAsia="宋体" w:hAnsi="宋体"/>
        </w:rPr>
        <w:t>下图为其结构模式图</w:t>
      </w:r>
      <w:r w:rsidRPr="00760BE6">
        <w:rPr>
          <w:rFonts w:ascii="Times New Roman" w:eastAsia="宋体" w:hAnsi="宋体"/>
        </w:rPr>
        <w:t>,</w:t>
      </w:r>
      <w:r w:rsidRPr="00760BE6">
        <w:rPr>
          <w:rFonts w:ascii="Times New Roman" w:eastAsia="宋体" w:hAnsi="宋体"/>
        </w:rPr>
        <w:t>与此有关的说法正确的是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277601" w:rsidRPr="00760BE6" w:rsidRDefault="00277601" w:rsidP="00277601">
      <w:pPr>
        <w:tabs>
          <w:tab w:val="left" w:pos="1871"/>
          <w:tab w:val="left" w:pos="3407"/>
          <w:tab w:val="left" w:pos="4949"/>
          <w:tab w:val="left" w:pos="6599"/>
        </w:tabs>
        <w:jc w:val="center"/>
        <w:rPr>
          <w:rFonts w:ascii="Times New Roman" w:eastAsia="宋体" w:hAnsi="宋体"/>
        </w:rPr>
      </w:pPr>
      <w:r w:rsidRPr="00760BE6">
        <w:rPr>
          <w:rFonts w:ascii="Times New Roman" w:eastAsia="宋体" w:hAnsi="宋体"/>
          <w:noProof/>
        </w:rPr>
        <w:drawing>
          <wp:inline distT="0" distB="0" distL="0" distR="0">
            <wp:extent cx="2628720" cy="1269360"/>
            <wp:effectExtent l="0" t="0" r="0" b="0"/>
            <wp:docPr id="262" name="21H161.eps" descr="id:21474848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cstate="print"/>
                    <a:stretch>
                      <a:fillRect/>
                    </a:stretch>
                  </pic:blipFill>
                  <pic:spPr>
                    <a:xfrm>
                      <a:off x="0" y="0"/>
                      <a:ext cx="2628720" cy="1269360"/>
                    </a:xfrm>
                    <a:prstGeom prst="rect">
                      <a:avLst/>
                    </a:prstGeom>
                  </pic:spPr>
                </pic:pic>
              </a:graphicData>
            </a:graphic>
          </wp:inline>
        </w:drawing>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根据图示及题意可知该条多肽链为载体蛋白</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核糖体参与图示中信号分子结合位点的合成</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图中</w:t>
      </w:r>
      <w:r w:rsidRPr="00760BE6">
        <w:rPr>
          <w:rFonts w:ascii="Times New Roman" w:eastAsia="宋体" w:hAnsi="Times New Roman" w:cs="Times New Roman"/>
        </w:rPr>
        <w:t>—</w:t>
      </w:r>
      <w:r w:rsidRPr="00760BE6">
        <w:rPr>
          <w:rFonts w:ascii="Times New Roman" w:eastAsia="宋体" w:hAnsi="宋体"/>
        </w:rPr>
        <w:t>S</w:t>
      </w:r>
      <w:r w:rsidRPr="00760BE6">
        <w:rPr>
          <w:rFonts w:ascii="Times New Roman" w:eastAsia="宋体" w:hAnsi="Times New Roman" w:cs="Times New Roman"/>
        </w:rPr>
        <w:t>—</w:t>
      </w:r>
      <w:r w:rsidRPr="00760BE6">
        <w:rPr>
          <w:rFonts w:ascii="Times New Roman" w:eastAsia="宋体" w:hAnsi="宋体"/>
        </w:rPr>
        <w:t>S</w:t>
      </w:r>
      <w:r w:rsidRPr="00760BE6">
        <w:rPr>
          <w:rFonts w:ascii="Times New Roman" w:eastAsia="宋体" w:hAnsi="Times New Roman" w:cs="Times New Roman"/>
        </w:rPr>
        <w:t>—</w:t>
      </w:r>
      <w:r w:rsidRPr="00760BE6">
        <w:rPr>
          <w:rFonts w:ascii="Times New Roman" w:eastAsia="宋体" w:hAnsi="宋体"/>
        </w:rPr>
        <w:t>结构具有维持受体空间结构的作用</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GPCRs</w:t>
      </w:r>
      <w:r w:rsidRPr="00760BE6">
        <w:rPr>
          <w:rFonts w:ascii="Times New Roman" w:eastAsia="宋体" w:hAnsi="宋体"/>
        </w:rPr>
        <w:t>与胰岛素的化学本质相同</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18</w:t>
      </w:r>
      <w:r w:rsidRPr="00760BE6">
        <w:rPr>
          <w:rFonts w:ascii="Times New Roman" w:eastAsia="宋体" w:hAnsi="Times New Roman" w:cs="Times New Roman"/>
        </w:rPr>
        <w:t>.</w:t>
      </w:r>
      <w:r w:rsidRPr="00760BE6">
        <w:rPr>
          <w:rFonts w:ascii="Times New Roman" w:eastAsia="宋体" w:hAnsi="宋体"/>
        </w:rPr>
        <w:t>核苷酸可通过脱水形成多核苷酸</w:t>
      </w:r>
      <w:r w:rsidRPr="00760BE6">
        <w:rPr>
          <w:rFonts w:ascii="Times New Roman" w:eastAsia="宋体" w:hAnsi="宋体"/>
        </w:rPr>
        <w:t>,</w:t>
      </w:r>
      <w:r w:rsidRPr="00760BE6">
        <w:rPr>
          <w:rFonts w:ascii="Times New Roman" w:eastAsia="宋体" w:hAnsi="宋体"/>
        </w:rPr>
        <w:t>与多肽类似</w:t>
      </w:r>
      <w:r w:rsidRPr="00760BE6">
        <w:rPr>
          <w:rFonts w:ascii="Times New Roman" w:eastAsia="宋体" w:hAnsi="宋体"/>
        </w:rPr>
        <w:t>,</w:t>
      </w:r>
      <w:r w:rsidRPr="00760BE6">
        <w:rPr>
          <w:rFonts w:ascii="Times New Roman" w:eastAsia="宋体" w:hAnsi="宋体"/>
        </w:rPr>
        <w:t>脱水后一个核苷酸的磷酸基团与下一个单体的糖相连。结果</w:t>
      </w:r>
      <w:r w:rsidRPr="00760BE6">
        <w:rPr>
          <w:rFonts w:ascii="Times New Roman" w:eastAsia="宋体" w:hAnsi="宋体"/>
        </w:rPr>
        <w:t>,</w:t>
      </w:r>
      <w:r w:rsidRPr="00760BE6">
        <w:rPr>
          <w:rFonts w:ascii="Times New Roman" w:eastAsia="宋体" w:hAnsi="宋体"/>
        </w:rPr>
        <w:t>在多核苷酸中形成了一个重复出现的糖</w:t>
      </w:r>
      <w:r w:rsidRPr="00760BE6">
        <w:rPr>
          <w:rFonts w:ascii="Times New Roman" w:eastAsia="宋体" w:hAnsi="Times New Roman" w:cs="Times New Roman"/>
        </w:rPr>
        <w:t>—</w:t>
      </w:r>
      <w:r w:rsidRPr="00760BE6">
        <w:rPr>
          <w:rFonts w:ascii="Times New Roman" w:eastAsia="宋体" w:hAnsi="宋体"/>
        </w:rPr>
        <w:t>磷酸主链</w:t>
      </w:r>
      <w:r w:rsidRPr="00760BE6">
        <w:rPr>
          <w:rFonts w:ascii="Times New Roman" w:eastAsia="宋体" w:hAnsi="宋体"/>
        </w:rPr>
        <w:t>(</w:t>
      </w:r>
      <w:r w:rsidRPr="00760BE6">
        <w:rPr>
          <w:rFonts w:ascii="Times New Roman" w:eastAsia="宋体" w:hAnsi="宋体"/>
        </w:rPr>
        <w:t>下图</w:t>
      </w:r>
      <w:r w:rsidRPr="00760BE6">
        <w:rPr>
          <w:rFonts w:ascii="Times New Roman" w:eastAsia="宋体" w:hAnsi="宋体"/>
        </w:rPr>
        <w:t>)</w:t>
      </w:r>
      <w:r w:rsidRPr="00760BE6">
        <w:rPr>
          <w:rFonts w:ascii="Times New Roman" w:eastAsia="宋体" w:hAnsi="宋体"/>
        </w:rPr>
        <w:t>。下列叙述不正确的是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277601" w:rsidRPr="00760BE6" w:rsidRDefault="00277601" w:rsidP="00277601">
      <w:pPr>
        <w:tabs>
          <w:tab w:val="left" w:pos="1871"/>
          <w:tab w:val="left" w:pos="3407"/>
          <w:tab w:val="left" w:pos="4949"/>
          <w:tab w:val="left" w:pos="6599"/>
        </w:tabs>
        <w:jc w:val="center"/>
        <w:rPr>
          <w:rFonts w:ascii="Times New Roman" w:eastAsia="宋体" w:hAnsi="宋体"/>
        </w:rPr>
      </w:pPr>
      <w:r w:rsidRPr="00760BE6">
        <w:rPr>
          <w:rFonts w:ascii="Times New Roman" w:eastAsia="宋体" w:hAnsi="宋体"/>
          <w:noProof/>
        </w:rPr>
        <w:drawing>
          <wp:inline distT="0" distB="0" distL="0" distR="0">
            <wp:extent cx="1091880" cy="1536840"/>
            <wp:effectExtent l="0" t="0" r="0" b="0"/>
            <wp:docPr id="263" name="20J47.eps" descr="id:21474848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4" cstate="print"/>
                    <a:stretch>
                      <a:fillRect/>
                    </a:stretch>
                  </pic:blipFill>
                  <pic:spPr>
                    <a:xfrm>
                      <a:off x="0" y="0"/>
                      <a:ext cx="1091880" cy="1536840"/>
                    </a:xfrm>
                    <a:prstGeom prst="rect">
                      <a:avLst/>
                    </a:prstGeom>
                  </pic:spPr>
                </pic:pic>
              </a:graphicData>
            </a:graphic>
          </wp:inline>
        </w:drawing>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该图所示化合物的组成元素只有</w:t>
      </w:r>
      <w:r w:rsidRPr="00760BE6">
        <w:rPr>
          <w:rFonts w:ascii="Times New Roman" w:eastAsia="宋体" w:hAnsi="宋体"/>
        </w:rPr>
        <w:t>C</w:t>
      </w:r>
      <w:r w:rsidRPr="00760BE6">
        <w:rPr>
          <w:rFonts w:ascii="Times New Roman" w:eastAsia="宋体" w:hAnsi="宋体"/>
        </w:rPr>
        <w:t>、</w:t>
      </w:r>
      <w:r w:rsidRPr="00760BE6">
        <w:rPr>
          <w:rFonts w:ascii="Times New Roman" w:eastAsia="宋体" w:hAnsi="宋体"/>
        </w:rPr>
        <w:t>H</w:t>
      </w:r>
      <w:r w:rsidRPr="00760BE6">
        <w:rPr>
          <w:rFonts w:ascii="Times New Roman" w:eastAsia="宋体" w:hAnsi="宋体"/>
        </w:rPr>
        <w:t>、</w:t>
      </w:r>
      <w:r w:rsidRPr="00760BE6">
        <w:rPr>
          <w:rFonts w:ascii="Times New Roman" w:eastAsia="宋体" w:hAnsi="宋体"/>
        </w:rPr>
        <w:t>O</w:t>
      </w:r>
      <w:r w:rsidRPr="00760BE6">
        <w:rPr>
          <w:rFonts w:ascii="Times New Roman" w:eastAsia="宋体" w:hAnsi="宋体"/>
        </w:rPr>
        <w:t>、</w:t>
      </w:r>
      <w:r w:rsidRPr="00760BE6">
        <w:rPr>
          <w:rFonts w:ascii="Times New Roman" w:eastAsia="宋体" w:hAnsi="宋体"/>
        </w:rPr>
        <w:t>N</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在合成该图所示化合物时</w:t>
      </w:r>
      <w:r w:rsidRPr="00760BE6">
        <w:rPr>
          <w:rFonts w:ascii="Times New Roman" w:eastAsia="宋体" w:hAnsi="宋体"/>
        </w:rPr>
        <w:t>,</w:t>
      </w:r>
      <w:r w:rsidRPr="00760BE6">
        <w:rPr>
          <w:rFonts w:ascii="Times New Roman" w:eastAsia="宋体" w:hAnsi="宋体"/>
        </w:rPr>
        <w:t>需脱去</w:t>
      </w:r>
      <w:r w:rsidRPr="00760BE6">
        <w:rPr>
          <w:rFonts w:ascii="Times New Roman" w:eastAsia="宋体" w:hAnsi="宋体"/>
        </w:rPr>
        <w:t>5</w:t>
      </w:r>
      <w:r w:rsidRPr="00760BE6">
        <w:rPr>
          <w:rFonts w:ascii="Times New Roman" w:eastAsia="宋体" w:hAnsi="宋体"/>
        </w:rPr>
        <w:t>分子水</w:t>
      </w:r>
      <w:r w:rsidRPr="00760BE6">
        <w:rPr>
          <w:rFonts w:ascii="Times New Roman" w:eastAsia="宋体" w:hAnsi="宋体"/>
        </w:rPr>
        <w:t>,</w:t>
      </w:r>
      <w:r w:rsidRPr="00760BE6">
        <w:rPr>
          <w:rFonts w:ascii="Times New Roman" w:eastAsia="宋体" w:hAnsi="宋体"/>
        </w:rPr>
        <w:t>相对分子质量减少</w:t>
      </w:r>
      <w:r w:rsidRPr="00760BE6">
        <w:rPr>
          <w:rFonts w:ascii="Times New Roman" w:eastAsia="宋体" w:hAnsi="宋体"/>
        </w:rPr>
        <w:t>90</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在该图所示化合物的分子结构中</w:t>
      </w:r>
      <w:r w:rsidRPr="00760BE6">
        <w:rPr>
          <w:rFonts w:ascii="Times New Roman" w:eastAsia="宋体" w:hAnsi="宋体"/>
        </w:rPr>
        <w:t>,</w:t>
      </w:r>
      <w:r w:rsidRPr="00760BE6">
        <w:rPr>
          <w:rFonts w:ascii="Times New Roman" w:eastAsia="宋体" w:hAnsi="宋体"/>
        </w:rPr>
        <w:t>起连接作用的磷酸基团往往和两个五碳糖相连</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组成图中核苷酸的五碳糖可能有两种</w:t>
      </w:r>
      <w:r w:rsidRPr="00760BE6">
        <w:rPr>
          <w:rFonts w:ascii="Times New Roman" w:eastAsia="宋体" w:hAnsi="宋体"/>
        </w:rPr>
        <w:t>,</w:t>
      </w:r>
      <w:r w:rsidRPr="00760BE6">
        <w:rPr>
          <w:rFonts w:ascii="Times New Roman" w:eastAsia="宋体" w:hAnsi="宋体"/>
        </w:rPr>
        <w:t>即核糖和脱氧核糖</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19</w:t>
      </w:r>
      <w:r w:rsidRPr="00760BE6">
        <w:rPr>
          <w:rFonts w:ascii="Times New Roman" w:eastAsia="宋体" w:hAnsi="Times New Roman" w:cs="Times New Roman"/>
        </w:rPr>
        <w:t>.</w:t>
      </w:r>
      <w:r w:rsidRPr="00760BE6">
        <w:rPr>
          <w:rFonts w:ascii="Times New Roman" w:eastAsia="宋体" w:hAnsi="宋体"/>
        </w:rPr>
        <w:t>(2020</w:t>
      </w:r>
      <w:r w:rsidRPr="00760BE6">
        <w:rPr>
          <w:rFonts w:ascii="Times New Roman" w:eastAsia="楷体" w:hAnsi="楷体"/>
        </w:rPr>
        <w:t>山东青岛一模</w:t>
      </w:r>
      <w:r w:rsidRPr="00760BE6">
        <w:rPr>
          <w:rFonts w:ascii="Times New Roman" w:eastAsia="宋体" w:hAnsi="宋体"/>
        </w:rPr>
        <w:t>)</w:t>
      </w:r>
      <w:r w:rsidRPr="00760BE6">
        <w:rPr>
          <w:rFonts w:ascii="Times New Roman" w:eastAsia="宋体" w:hAnsi="宋体"/>
        </w:rPr>
        <w:t>下列有关组成生物体的元素和化合物的叙述</w:t>
      </w:r>
      <w:r w:rsidRPr="00760BE6">
        <w:rPr>
          <w:rFonts w:ascii="Times New Roman" w:eastAsia="宋体" w:hAnsi="宋体"/>
        </w:rPr>
        <w:t>,</w:t>
      </w:r>
      <w:r w:rsidRPr="00760BE6">
        <w:rPr>
          <w:rFonts w:ascii="Times New Roman" w:eastAsia="宋体" w:hAnsi="宋体"/>
        </w:rPr>
        <w:t>不正确的是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麦芽糖和蔗糖属于植物特有的二糖</w:t>
      </w:r>
      <w:r w:rsidRPr="00760BE6">
        <w:rPr>
          <w:rFonts w:ascii="Times New Roman" w:eastAsia="宋体" w:hAnsi="宋体"/>
        </w:rPr>
        <w:t>,</w:t>
      </w:r>
      <w:r w:rsidRPr="00760BE6">
        <w:rPr>
          <w:rFonts w:ascii="Times New Roman" w:eastAsia="宋体" w:hAnsi="宋体"/>
        </w:rPr>
        <w:t>均为非还原糖</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在细胞的不同生命活动中转运氨基酸的载体都是蛋白质</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胆固醇能参与人体血液中脂质的运输</w:t>
      </w:r>
      <w:r w:rsidRPr="00760BE6">
        <w:rPr>
          <w:rFonts w:ascii="Times New Roman" w:eastAsia="宋体" w:hAnsi="宋体"/>
        </w:rPr>
        <w:t>,</w:t>
      </w:r>
      <w:r w:rsidRPr="00760BE6">
        <w:rPr>
          <w:rFonts w:ascii="Times New Roman" w:eastAsia="宋体" w:hAnsi="宋体"/>
        </w:rPr>
        <w:t>又参与构成动物细胞膜</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在噬菌体中由</w:t>
      </w:r>
      <w:r w:rsidRPr="00760BE6">
        <w:rPr>
          <w:rFonts w:ascii="Times New Roman" w:eastAsia="宋体" w:hAnsi="宋体"/>
        </w:rPr>
        <w:t>A</w:t>
      </w:r>
      <w:r w:rsidRPr="00760BE6">
        <w:rPr>
          <w:rFonts w:ascii="Times New Roman" w:eastAsia="宋体" w:hAnsi="宋体"/>
        </w:rPr>
        <w:t>、</w:t>
      </w:r>
      <w:r w:rsidRPr="00760BE6">
        <w:rPr>
          <w:rFonts w:ascii="Times New Roman" w:eastAsia="宋体" w:hAnsi="宋体"/>
        </w:rPr>
        <w:t>G</w:t>
      </w:r>
      <w:r w:rsidRPr="00760BE6">
        <w:rPr>
          <w:rFonts w:ascii="Times New Roman" w:eastAsia="宋体" w:hAnsi="宋体"/>
        </w:rPr>
        <w:t>、</w:t>
      </w:r>
      <w:r w:rsidRPr="00760BE6">
        <w:rPr>
          <w:rFonts w:ascii="Times New Roman" w:eastAsia="宋体" w:hAnsi="宋体"/>
        </w:rPr>
        <w:t>T</w:t>
      </w:r>
      <w:r w:rsidRPr="00760BE6">
        <w:rPr>
          <w:rFonts w:ascii="Times New Roman" w:eastAsia="宋体" w:hAnsi="宋体"/>
        </w:rPr>
        <w:t>、</w:t>
      </w:r>
      <w:r w:rsidRPr="00760BE6">
        <w:rPr>
          <w:rFonts w:ascii="Times New Roman" w:eastAsia="宋体" w:hAnsi="宋体"/>
        </w:rPr>
        <w:t>C 4</w:t>
      </w:r>
      <w:r w:rsidRPr="00760BE6">
        <w:rPr>
          <w:rFonts w:ascii="Times New Roman" w:eastAsia="宋体" w:hAnsi="宋体"/>
        </w:rPr>
        <w:t>种碱基参与构成的核苷酸最多有</w:t>
      </w:r>
      <w:r w:rsidRPr="00760BE6">
        <w:rPr>
          <w:rFonts w:ascii="Times New Roman" w:eastAsia="宋体" w:hAnsi="宋体"/>
        </w:rPr>
        <w:t>7</w:t>
      </w:r>
      <w:r w:rsidRPr="00760BE6">
        <w:rPr>
          <w:rFonts w:ascii="Times New Roman" w:eastAsia="宋体" w:hAnsi="宋体"/>
        </w:rPr>
        <w:t>种</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20</w:t>
      </w:r>
      <w:r w:rsidRPr="00760BE6">
        <w:rPr>
          <w:rFonts w:ascii="Times New Roman" w:eastAsia="宋体" w:hAnsi="Times New Roman" w:cs="Times New Roman"/>
        </w:rPr>
        <w:t>.</w:t>
      </w:r>
      <w:r w:rsidRPr="00760BE6">
        <w:rPr>
          <w:rFonts w:ascii="Times New Roman" w:eastAsia="宋体" w:hAnsi="宋体"/>
        </w:rPr>
        <w:t>下图</w:t>
      </w:r>
      <w:r w:rsidRPr="00760BE6">
        <w:rPr>
          <w:rFonts w:ascii="宋体" w:eastAsia="宋体" w:hAnsi="宋体" w:cs="宋体" w:hint="eastAsia"/>
        </w:rPr>
        <w:t>①②③④</w:t>
      </w:r>
      <w:r w:rsidRPr="00760BE6">
        <w:rPr>
          <w:rFonts w:ascii="Times New Roman" w:eastAsia="宋体" w:hAnsi="宋体"/>
        </w:rPr>
        <w:t>表示由不同化学元素组成的化合物</w:t>
      </w:r>
      <w:r w:rsidRPr="00760BE6">
        <w:rPr>
          <w:rFonts w:ascii="Times New Roman" w:eastAsia="宋体" w:hAnsi="宋体"/>
        </w:rPr>
        <w:t>,</w:t>
      </w:r>
      <w:r w:rsidRPr="00760BE6">
        <w:rPr>
          <w:rFonts w:ascii="Times New Roman" w:eastAsia="宋体" w:hAnsi="宋体"/>
        </w:rPr>
        <w:t>以下说法正确的是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277601" w:rsidRPr="00760BE6" w:rsidRDefault="00277601" w:rsidP="00277601">
      <w:pPr>
        <w:tabs>
          <w:tab w:val="left" w:pos="1871"/>
          <w:tab w:val="left" w:pos="3407"/>
          <w:tab w:val="left" w:pos="4949"/>
          <w:tab w:val="left" w:pos="6599"/>
        </w:tabs>
        <w:jc w:val="center"/>
        <w:rPr>
          <w:rFonts w:ascii="Times New Roman" w:eastAsia="宋体" w:hAnsi="宋体"/>
        </w:rPr>
      </w:pPr>
      <w:r w:rsidRPr="00760BE6">
        <w:rPr>
          <w:rFonts w:ascii="Times New Roman" w:eastAsia="宋体" w:hAnsi="宋体"/>
          <w:noProof/>
        </w:rPr>
        <w:drawing>
          <wp:inline distT="0" distB="0" distL="0" distR="0">
            <wp:extent cx="1281600" cy="723240"/>
            <wp:effectExtent l="0" t="0" r="0" b="0"/>
            <wp:docPr id="264" name="21L87.eps" descr="id:21474848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cstate="print"/>
                    <a:stretch>
                      <a:fillRect/>
                    </a:stretch>
                  </pic:blipFill>
                  <pic:spPr>
                    <a:xfrm>
                      <a:off x="0" y="0"/>
                      <a:ext cx="1281600" cy="723240"/>
                    </a:xfrm>
                    <a:prstGeom prst="rect">
                      <a:avLst/>
                    </a:prstGeom>
                  </pic:spPr>
                </pic:pic>
              </a:graphicData>
            </a:graphic>
          </wp:inline>
        </w:drawing>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若</w:t>
      </w:r>
      <w:r w:rsidRPr="00760BE6">
        <w:rPr>
          <w:rFonts w:ascii="宋体" w:eastAsia="宋体" w:hAnsi="宋体" w:cs="宋体" w:hint="eastAsia"/>
        </w:rPr>
        <w:t>①</w:t>
      </w:r>
      <w:r w:rsidRPr="00760BE6">
        <w:rPr>
          <w:rFonts w:ascii="Times New Roman" w:eastAsia="宋体" w:hAnsi="宋体"/>
        </w:rPr>
        <w:t>为某生物大分子</w:t>
      </w:r>
      <w:r w:rsidRPr="00760BE6">
        <w:rPr>
          <w:rFonts w:ascii="Times New Roman" w:eastAsia="宋体" w:hAnsi="宋体"/>
        </w:rPr>
        <w:t>,</w:t>
      </w:r>
      <w:r w:rsidRPr="00760BE6">
        <w:rPr>
          <w:rFonts w:ascii="Times New Roman" w:eastAsia="宋体" w:hAnsi="宋体"/>
        </w:rPr>
        <w:t>则</w:t>
      </w:r>
      <w:r w:rsidRPr="00760BE6">
        <w:rPr>
          <w:rFonts w:ascii="宋体" w:eastAsia="宋体" w:hAnsi="宋体" w:cs="宋体" w:hint="eastAsia"/>
        </w:rPr>
        <w:t>①</w:t>
      </w:r>
      <w:r w:rsidRPr="00760BE6">
        <w:rPr>
          <w:rFonts w:ascii="Times New Roman" w:eastAsia="宋体" w:hAnsi="宋体"/>
        </w:rPr>
        <w:t>最可能是蛋白质</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若</w:t>
      </w:r>
      <w:r w:rsidRPr="00760BE6">
        <w:rPr>
          <w:rFonts w:ascii="宋体" w:eastAsia="宋体" w:hAnsi="宋体" w:cs="宋体" w:hint="eastAsia"/>
        </w:rPr>
        <w:t>②</w:t>
      </w:r>
      <w:r w:rsidRPr="00760BE6">
        <w:rPr>
          <w:rFonts w:ascii="Times New Roman" w:eastAsia="宋体" w:hAnsi="宋体"/>
        </w:rPr>
        <w:t>是细胞中的储能物质</w:t>
      </w:r>
      <w:r w:rsidRPr="00760BE6">
        <w:rPr>
          <w:rFonts w:ascii="Times New Roman" w:eastAsia="宋体" w:hAnsi="宋体"/>
        </w:rPr>
        <w:t>,</w:t>
      </w:r>
      <w:r w:rsidRPr="00760BE6">
        <w:rPr>
          <w:rFonts w:ascii="Times New Roman" w:eastAsia="宋体" w:hAnsi="宋体"/>
        </w:rPr>
        <w:t>则</w:t>
      </w:r>
      <w:r w:rsidRPr="00760BE6">
        <w:rPr>
          <w:rFonts w:ascii="宋体" w:eastAsia="宋体" w:hAnsi="宋体" w:cs="宋体" w:hint="eastAsia"/>
        </w:rPr>
        <w:t>②</w:t>
      </w:r>
      <w:r w:rsidRPr="00760BE6">
        <w:rPr>
          <w:rFonts w:ascii="Times New Roman" w:eastAsia="宋体" w:hAnsi="宋体"/>
        </w:rPr>
        <w:t>一定是脂肪</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若</w:t>
      </w:r>
      <w:r w:rsidRPr="00760BE6">
        <w:rPr>
          <w:rFonts w:ascii="宋体" w:eastAsia="宋体" w:hAnsi="宋体" w:cs="宋体" w:hint="eastAsia"/>
        </w:rPr>
        <w:t>③</w:t>
      </w:r>
      <w:r w:rsidRPr="00760BE6">
        <w:rPr>
          <w:rFonts w:ascii="Times New Roman" w:eastAsia="宋体" w:hAnsi="宋体"/>
        </w:rPr>
        <w:t>是病毒的遗传物质</w:t>
      </w:r>
      <w:r w:rsidRPr="00760BE6">
        <w:rPr>
          <w:rFonts w:ascii="Times New Roman" w:eastAsia="宋体" w:hAnsi="宋体"/>
        </w:rPr>
        <w:t>,</w:t>
      </w:r>
      <w:r w:rsidRPr="00760BE6">
        <w:rPr>
          <w:rFonts w:ascii="Times New Roman" w:eastAsia="宋体" w:hAnsi="宋体"/>
        </w:rPr>
        <w:t>则</w:t>
      </w:r>
      <w:r w:rsidRPr="00760BE6">
        <w:rPr>
          <w:rFonts w:ascii="宋体" w:eastAsia="宋体" w:hAnsi="宋体" w:cs="宋体" w:hint="eastAsia"/>
        </w:rPr>
        <w:t>③</w:t>
      </w:r>
      <w:r w:rsidRPr="00760BE6">
        <w:rPr>
          <w:rFonts w:ascii="Times New Roman" w:eastAsia="宋体" w:hAnsi="宋体"/>
        </w:rPr>
        <w:t>一定是</w:t>
      </w:r>
      <w:r w:rsidRPr="00760BE6">
        <w:rPr>
          <w:rFonts w:ascii="Times New Roman" w:eastAsia="宋体" w:hAnsi="宋体"/>
        </w:rPr>
        <w:t>RNA</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若</w:t>
      </w:r>
      <w:r w:rsidRPr="00760BE6">
        <w:rPr>
          <w:rFonts w:ascii="宋体" w:eastAsia="宋体" w:hAnsi="宋体" w:cs="宋体" w:hint="eastAsia"/>
        </w:rPr>
        <w:t>④</w:t>
      </w:r>
      <w:r w:rsidRPr="00760BE6">
        <w:rPr>
          <w:rFonts w:ascii="Times New Roman" w:eastAsia="宋体" w:hAnsi="宋体"/>
        </w:rPr>
        <w:t>是植物细胞壁的主要成分</w:t>
      </w:r>
      <w:r w:rsidRPr="00760BE6">
        <w:rPr>
          <w:rFonts w:ascii="Times New Roman" w:eastAsia="宋体" w:hAnsi="宋体"/>
        </w:rPr>
        <w:t>,</w:t>
      </w:r>
      <w:r w:rsidRPr="00760BE6">
        <w:rPr>
          <w:rFonts w:ascii="Times New Roman" w:eastAsia="宋体" w:hAnsi="宋体"/>
        </w:rPr>
        <w:t>则</w:t>
      </w:r>
      <w:r w:rsidRPr="00760BE6">
        <w:rPr>
          <w:rFonts w:ascii="宋体" w:eastAsia="宋体" w:hAnsi="宋体" w:cs="宋体" w:hint="eastAsia"/>
        </w:rPr>
        <w:t>④</w:t>
      </w:r>
      <w:r w:rsidRPr="00760BE6">
        <w:rPr>
          <w:rFonts w:ascii="Times New Roman" w:eastAsia="宋体" w:hAnsi="宋体"/>
        </w:rPr>
        <w:t>可能是纤维素</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Arial" w:eastAsia="黑体" w:hAnsi="黑体"/>
          <w:sz w:val="24"/>
        </w:rPr>
        <w:t>三、非选择题</w:t>
      </w:r>
      <w:r w:rsidRPr="00760BE6">
        <w:rPr>
          <w:rFonts w:ascii="Times New Roman" w:eastAsia="宋体" w:hAnsi="宋体"/>
          <w:sz w:val="24"/>
        </w:rPr>
        <w:t>(</w:t>
      </w:r>
      <w:r w:rsidRPr="00760BE6">
        <w:rPr>
          <w:rFonts w:ascii="Times New Roman" w:eastAsia="楷体" w:hAnsi="楷体"/>
          <w:sz w:val="24"/>
        </w:rPr>
        <w:t>本题共</w:t>
      </w:r>
      <w:r w:rsidRPr="00760BE6">
        <w:rPr>
          <w:rFonts w:ascii="Times New Roman" w:eastAsia="宋体" w:hAnsi="宋体"/>
          <w:sz w:val="24"/>
        </w:rPr>
        <w:t>5</w:t>
      </w:r>
      <w:r w:rsidRPr="00760BE6">
        <w:rPr>
          <w:rFonts w:ascii="Times New Roman" w:eastAsia="楷体" w:hAnsi="楷体"/>
          <w:sz w:val="24"/>
        </w:rPr>
        <w:t>小题</w:t>
      </w:r>
      <w:r w:rsidRPr="00760BE6">
        <w:rPr>
          <w:rFonts w:ascii="Times New Roman" w:eastAsia="宋体" w:hAnsi="宋体"/>
          <w:sz w:val="24"/>
        </w:rPr>
        <w:t>,</w:t>
      </w:r>
      <w:r w:rsidRPr="00760BE6">
        <w:rPr>
          <w:rFonts w:ascii="Times New Roman" w:eastAsia="楷体" w:hAnsi="楷体"/>
          <w:sz w:val="24"/>
        </w:rPr>
        <w:t>共</w:t>
      </w:r>
      <w:r w:rsidRPr="00760BE6">
        <w:rPr>
          <w:rFonts w:ascii="Times New Roman" w:eastAsia="宋体" w:hAnsi="宋体"/>
          <w:sz w:val="24"/>
        </w:rPr>
        <w:t>55</w:t>
      </w:r>
      <w:r w:rsidRPr="00760BE6">
        <w:rPr>
          <w:rFonts w:ascii="Times New Roman" w:eastAsia="楷体" w:hAnsi="楷体"/>
          <w:sz w:val="24"/>
        </w:rPr>
        <w:t>分</w:t>
      </w:r>
      <w:r w:rsidRPr="00760BE6">
        <w:rPr>
          <w:rFonts w:ascii="Times New Roman" w:eastAsia="宋体" w:hAnsi="宋体"/>
          <w:sz w:val="24"/>
        </w:rPr>
        <w:t>)</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21</w:t>
      </w:r>
      <w:r w:rsidRPr="00760BE6">
        <w:rPr>
          <w:rFonts w:ascii="Times New Roman" w:eastAsia="宋体" w:hAnsi="Times New Roman" w:cs="Times New Roman"/>
        </w:rPr>
        <w:t>.</w:t>
      </w:r>
      <w:r w:rsidRPr="00760BE6">
        <w:rPr>
          <w:rFonts w:ascii="Times New Roman" w:eastAsia="宋体" w:hAnsi="宋体"/>
        </w:rPr>
        <w:t>(10</w:t>
      </w:r>
      <w:r w:rsidRPr="00760BE6">
        <w:rPr>
          <w:rFonts w:ascii="Times New Roman" w:eastAsia="楷体" w:hAnsi="楷体"/>
        </w:rPr>
        <w:t>分</w:t>
      </w:r>
      <w:r w:rsidRPr="00760BE6">
        <w:rPr>
          <w:rFonts w:ascii="Times New Roman" w:eastAsia="宋体" w:hAnsi="宋体"/>
        </w:rPr>
        <w:t>)</w:t>
      </w:r>
      <w:r w:rsidRPr="00760BE6">
        <w:rPr>
          <w:rFonts w:ascii="Times New Roman" w:eastAsia="宋体" w:hAnsi="宋体"/>
        </w:rPr>
        <w:t>我国中科院上海生化所合成了一种具有镇痛作用但不会像吗啡那样使病人上瘾的药物</w:t>
      </w:r>
      <w:r w:rsidRPr="00760BE6">
        <w:rPr>
          <w:rFonts w:ascii="Times New Roman" w:eastAsia="宋体" w:hAnsi="Times New Roman" w:cs="Times New Roman"/>
        </w:rPr>
        <w:t>——</w:t>
      </w:r>
      <w:r w:rsidRPr="00760BE6">
        <w:rPr>
          <w:rFonts w:ascii="Times New Roman" w:eastAsia="宋体" w:hAnsi="宋体"/>
        </w:rPr>
        <w:t>脑啡肽</w:t>
      </w:r>
      <w:r w:rsidRPr="00760BE6">
        <w:rPr>
          <w:rFonts w:ascii="Times New Roman" w:eastAsia="宋体" w:hAnsi="宋体"/>
        </w:rPr>
        <w:t>,</w:t>
      </w:r>
      <w:r w:rsidRPr="00760BE6">
        <w:rPr>
          <w:rFonts w:ascii="Times New Roman" w:eastAsia="宋体" w:hAnsi="宋体"/>
        </w:rPr>
        <w:t>下图是它的结构简式。</w:t>
      </w:r>
    </w:p>
    <w:p w:rsidR="00277601" w:rsidRPr="00760BE6" w:rsidRDefault="00277601" w:rsidP="00277601">
      <w:pPr>
        <w:tabs>
          <w:tab w:val="left" w:pos="1871"/>
          <w:tab w:val="left" w:pos="3407"/>
          <w:tab w:val="left" w:pos="4949"/>
          <w:tab w:val="left" w:pos="6599"/>
        </w:tabs>
        <w:jc w:val="center"/>
        <w:rPr>
          <w:rFonts w:ascii="Times New Roman" w:eastAsia="宋体" w:hAnsi="宋体"/>
        </w:rPr>
      </w:pPr>
      <w:r w:rsidRPr="00760BE6">
        <w:rPr>
          <w:rFonts w:ascii="Times New Roman" w:eastAsia="宋体" w:hAnsi="宋体"/>
          <w:noProof/>
          <w:sz w:val="16"/>
        </w:rPr>
        <w:drawing>
          <wp:inline distT="0" distB="0" distL="0" distR="0">
            <wp:extent cx="2601360" cy="704160"/>
            <wp:effectExtent l="0" t="0" r="0" b="0"/>
            <wp:docPr id="265" name="图片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cstate="print"/>
                    <a:stretch>
                      <a:fillRect/>
                    </a:stretch>
                  </pic:blipFill>
                  <pic:spPr>
                    <a:xfrm>
                      <a:off x="0" y="0"/>
                      <a:ext cx="2601360" cy="704160"/>
                    </a:xfrm>
                    <a:prstGeom prst="rect">
                      <a:avLst/>
                    </a:prstGeom>
                  </pic:spPr>
                </pic:pic>
              </a:graphicData>
            </a:graphic>
          </wp:inline>
        </w:drawing>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 xml:space="preserve">　据此回答下列问题。</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(1)</w:t>
      </w:r>
      <w:r w:rsidRPr="00760BE6">
        <w:rPr>
          <w:rFonts w:ascii="Times New Roman" w:eastAsia="宋体" w:hAnsi="宋体"/>
        </w:rPr>
        <w:t>脑啡肽的化学本质是一种</w:t>
      </w:r>
      <w:r w:rsidRPr="00760BE6">
        <w:rPr>
          <w:rFonts w:ascii="Times New Roman" w:eastAsia="宋体" w:hAnsi="宋体"/>
          <w:color w:val="FF0000"/>
          <w:u w:val="single" w:color="000000"/>
        </w:rPr>
        <w:t xml:space="preserve">　　　　　</w:t>
      </w:r>
      <w:r w:rsidRPr="00760BE6">
        <w:rPr>
          <w:rFonts w:ascii="Times New Roman" w:eastAsia="宋体" w:hAnsi="宋体"/>
        </w:rPr>
        <w:t>,</w:t>
      </w:r>
      <w:r w:rsidRPr="00760BE6">
        <w:rPr>
          <w:rFonts w:ascii="Times New Roman" w:eastAsia="宋体" w:hAnsi="宋体"/>
        </w:rPr>
        <w:t>它的基本组成单位的结构特点是</w:t>
      </w:r>
      <w:r w:rsidRPr="00760BE6">
        <w:rPr>
          <w:rFonts w:ascii="Times New Roman" w:eastAsia="宋体" w:hAnsi="宋体"/>
          <w:color w:val="FF0000"/>
          <w:u w:val="single" w:color="000000"/>
        </w:rPr>
        <w:t xml:space="preserve">　　　　　　　　　　　　　　　　　　　　　　　　　　　　　　　　　　　　　　　　　　　　　　　　　　　　</w:t>
      </w:r>
      <w:r w:rsidRPr="00760BE6">
        <w:rPr>
          <w:rFonts w:ascii="Times New Roman" w:eastAsia="宋体" w:hAnsi="宋体"/>
        </w:rPr>
        <w:t>。 </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(2)</w:t>
      </w:r>
      <w:r w:rsidRPr="00760BE6">
        <w:rPr>
          <w:rFonts w:ascii="Times New Roman" w:eastAsia="宋体" w:hAnsi="宋体"/>
        </w:rPr>
        <w:t>如果脑啡肽肽链长度不变</w:t>
      </w:r>
      <w:r w:rsidRPr="00760BE6">
        <w:rPr>
          <w:rFonts w:ascii="Times New Roman" w:eastAsia="宋体" w:hAnsi="宋体"/>
        </w:rPr>
        <w:t>,</w:t>
      </w:r>
      <w:r w:rsidRPr="00760BE6">
        <w:rPr>
          <w:rFonts w:ascii="Times New Roman" w:eastAsia="宋体" w:hAnsi="宋体"/>
        </w:rPr>
        <w:t>组成它的氨基酸的种类和数目均不变</w:t>
      </w:r>
      <w:r w:rsidRPr="00760BE6">
        <w:rPr>
          <w:rFonts w:ascii="Times New Roman" w:eastAsia="宋体" w:hAnsi="宋体"/>
        </w:rPr>
        <w:t>,</w:t>
      </w:r>
      <w:r w:rsidRPr="00760BE6">
        <w:rPr>
          <w:rFonts w:ascii="Times New Roman" w:eastAsia="宋体" w:hAnsi="宋体"/>
        </w:rPr>
        <w:t>改变其中的</w:t>
      </w:r>
      <w:r w:rsidRPr="00760BE6">
        <w:rPr>
          <w:rFonts w:ascii="Times New Roman" w:eastAsia="宋体" w:hAnsi="宋体"/>
          <w:color w:val="FF0000"/>
          <w:u w:val="single" w:color="000000"/>
        </w:rPr>
        <w:t xml:space="preserve">　　　　　　　　　　　　　　</w:t>
      </w:r>
      <w:r w:rsidRPr="00760BE6">
        <w:rPr>
          <w:rFonts w:ascii="Times New Roman" w:eastAsia="宋体" w:hAnsi="宋体"/>
        </w:rPr>
        <w:t>,</w:t>
      </w:r>
      <w:r w:rsidRPr="00760BE6">
        <w:rPr>
          <w:rFonts w:ascii="Times New Roman" w:eastAsia="宋体" w:hAnsi="宋体"/>
        </w:rPr>
        <w:t>就可以改变其性质。 </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(3)</w:t>
      </w:r>
      <w:r w:rsidRPr="00760BE6">
        <w:rPr>
          <w:rFonts w:ascii="Times New Roman" w:eastAsia="宋体" w:hAnsi="宋体"/>
        </w:rPr>
        <w:t>脑啡肽只有皮下注射才有效</w:t>
      </w:r>
      <w:r w:rsidRPr="00760BE6">
        <w:rPr>
          <w:rFonts w:ascii="Times New Roman" w:eastAsia="宋体" w:hAnsi="宋体"/>
        </w:rPr>
        <w:t>,</w:t>
      </w:r>
      <w:r w:rsidRPr="00760BE6">
        <w:rPr>
          <w:rFonts w:ascii="Times New Roman" w:eastAsia="宋体" w:hAnsi="宋体"/>
        </w:rPr>
        <w:t>不能口服</w:t>
      </w:r>
      <w:r w:rsidRPr="00760BE6">
        <w:rPr>
          <w:rFonts w:ascii="Times New Roman" w:eastAsia="宋体" w:hAnsi="宋体"/>
        </w:rPr>
        <w:t>,</w:t>
      </w:r>
      <w:r w:rsidRPr="00760BE6">
        <w:rPr>
          <w:rFonts w:ascii="Times New Roman" w:eastAsia="宋体" w:hAnsi="宋体"/>
        </w:rPr>
        <w:t>主要原因是</w:t>
      </w:r>
      <w:r w:rsidRPr="00760BE6">
        <w:rPr>
          <w:rFonts w:ascii="Times New Roman" w:eastAsia="宋体" w:hAnsi="宋体"/>
          <w:color w:val="FF0000"/>
          <w:u w:val="single" w:color="000000"/>
        </w:rPr>
        <w:t xml:space="preserve">　　　　　　　　　　　　　　　　　　　　　　　　　　　　　　　　　</w:t>
      </w:r>
      <w:r w:rsidRPr="00760BE6">
        <w:rPr>
          <w:rFonts w:ascii="Times New Roman" w:eastAsia="宋体" w:hAnsi="宋体"/>
        </w:rPr>
        <w:t>。 </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(4)</w:t>
      </w:r>
      <w:r w:rsidRPr="00760BE6">
        <w:rPr>
          <w:rFonts w:ascii="Times New Roman" w:eastAsia="宋体" w:hAnsi="宋体"/>
        </w:rPr>
        <w:t>若将脑啡肽完全水解</w:t>
      </w:r>
      <w:r w:rsidRPr="00760BE6">
        <w:rPr>
          <w:rFonts w:ascii="Times New Roman" w:eastAsia="宋体" w:hAnsi="宋体"/>
        </w:rPr>
        <w:t>,</w:t>
      </w:r>
      <w:r w:rsidRPr="00760BE6">
        <w:rPr>
          <w:rFonts w:ascii="Times New Roman" w:eastAsia="宋体" w:hAnsi="宋体"/>
        </w:rPr>
        <w:t>需要水分子</w:t>
      </w:r>
      <w:r w:rsidRPr="00760BE6">
        <w:rPr>
          <w:rFonts w:ascii="Times New Roman" w:eastAsia="宋体" w:hAnsi="宋体"/>
          <w:color w:val="FF0000"/>
          <w:u w:val="single" w:color="000000"/>
        </w:rPr>
        <w:t xml:space="preserve">　　　　</w:t>
      </w:r>
      <w:r w:rsidRPr="00760BE6">
        <w:rPr>
          <w:rFonts w:ascii="Times New Roman" w:eastAsia="宋体" w:hAnsi="宋体"/>
        </w:rPr>
        <w:t>个</w:t>
      </w:r>
      <w:r w:rsidRPr="00760BE6">
        <w:rPr>
          <w:rFonts w:ascii="Times New Roman" w:eastAsia="宋体" w:hAnsi="宋体"/>
        </w:rPr>
        <w:t>,</w:t>
      </w:r>
      <w:r w:rsidRPr="00760BE6">
        <w:rPr>
          <w:rFonts w:ascii="Times New Roman" w:eastAsia="宋体" w:hAnsi="宋体"/>
        </w:rPr>
        <w:t>水解后的产物有</w:t>
      </w:r>
      <w:r w:rsidRPr="00760BE6">
        <w:rPr>
          <w:rFonts w:ascii="Times New Roman" w:eastAsia="宋体" w:hAnsi="宋体"/>
          <w:color w:val="FF0000"/>
          <w:u w:val="single" w:color="000000"/>
        </w:rPr>
        <w:t xml:space="preserve">　　　　</w:t>
      </w:r>
      <w:r w:rsidRPr="00760BE6">
        <w:rPr>
          <w:rFonts w:ascii="Times New Roman" w:eastAsia="宋体" w:hAnsi="宋体"/>
        </w:rPr>
        <w:t>种。 </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(5)</w:t>
      </w:r>
      <w:r w:rsidRPr="00760BE6">
        <w:rPr>
          <w:rFonts w:ascii="Times New Roman" w:eastAsia="宋体" w:hAnsi="宋体"/>
        </w:rPr>
        <w:t>脑啡肽可用</w:t>
      </w:r>
      <w:r w:rsidRPr="00760BE6">
        <w:rPr>
          <w:rFonts w:ascii="Times New Roman" w:eastAsia="宋体" w:hAnsi="宋体"/>
          <w:color w:val="FF0000"/>
          <w:u w:val="single" w:color="000000"/>
        </w:rPr>
        <w:t xml:space="preserve">　　　　　　</w:t>
      </w:r>
      <w:r w:rsidRPr="00760BE6">
        <w:rPr>
          <w:rFonts w:ascii="Times New Roman" w:eastAsia="宋体" w:hAnsi="宋体"/>
        </w:rPr>
        <w:t>试剂鉴定</w:t>
      </w:r>
      <w:r w:rsidRPr="00760BE6">
        <w:rPr>
          <w:rFonts w:ascii="Times New Roman" w:eastAsia="宋体" w:hAnsi="宋体"/>
        </w:rPr>
        <w:t>,</w:t>
      </w:r>
      <w:r w:rsidRPr="00760BE6">
        <w:rPr>
          <w:rFonts w:ascii="Times New Roman" w:eastAsia="宋体" w:hAnsi="宋体"/>
        </w:rPr>
        <w:t>呈现</w:t>
      </w:r>
      <w:r w:rsidRPr="00760BE6">
        <w:rPr>
          <w:rFonts w:ascii="Times New Roman" w:eastAsia="宋体" w:hAnsi="宋体"/>
          <w:color w:val="FF0000"/>
          <w:u w:val="single" w:color="000000"/>
        </w:rPr>
        <w:t xml:space="preserve">　　　</w:t>
      </w:r>
      <w:r w:rsidRPr="00760BE6">
        <w:rPr>
          <w:rFonts w:ascii="Times New Roman" w:eastAsia="宋体" w:hAnsi="宋体"/>
        </w:rPr>
        <w:t>色</w:t>
      </w:r>
      <w:r w:rsidRPr="00760BE6">
        <w:rPr>
          <w:rFonts w:ascii="Times New Roman" w:eastAsia="宋体" w:hAnsi="宋体"/>
        </w:rPr>
        <w:t>,</w:t>
      </w:r>
      <w:r w:rsidRPr="00760BE6">
        <w:rPr>
          <w:rFonts w:ascii="Times New Roman" w:eastAsia="宋体" w:hAnsi="宋体"/>
        </w:rPr>
        <w:t>其原因是该化合物中含有的</w:t>
      </w:r>
      <w:r w:rsidRPr="00760BE6">
        <w:rPr>
          <w:rFonts w:ascii="Times New Roman" w:eastAsia="宋体" w:hAnsi="宋体"/>
          <w:color w:val="FF0000"/>
          <w:u w:val="single" w:color="000000"/>
        </w:rPr>
        <w:t xml:space="preserve">　　　　　</w:t>
      </w:r>
      <w:r w:rsidRPr="00760BE6">
        <w:rPr>
          <w:rFonts w:ascii="Times New Roman" w:eastAsia="宋体" w:hAnsi="宋体"/>
        </w:rPr>
        <w:t>与该试剂发生了颜色反应。 </w:t>
      </w:r>
    </w:p>
    <w:p w:rsidR="00277601" w:rsidRPr="00760BE6" w:rsidRDefault="00277601" w:rsidP="00277601">
      <w:pPr>
        <w:tabs>
          <w:tab w:val="left" w:pos="1871"/>
          <w:tab w:val="left" w:pos="3407"/>
          <w:tab w:val="left" w:pos="4949"/>
          <w:tab w:val="left" w:pos="6599"/>
        </w:tabs>
      </w:pPr>
      <w:r w:rsidRPr="00760BE6">
        <w:rPr>
          <w:rFonts w:ascii="Times New Roman" w:eastAsia="宋体" w:hAnsi="Times New Roman"/>
          <w:b/>
        </w:rPr>
        <w:t>22</w:t>
      </w:r>
      <w:r w:rsidRPr="00760BE6">
        <w:rPr>
          <w:rFonts w:ascii="Times New Roman" w:eastAsia="宋体" w:hAnsi="Times New Roman" w:cs="Times New Roman"/>
        </w:rPr>
        <w:t>.</w:t>
      </w:r>
      <w:r w:rsidRPr="00760BE6">
        <w:rPr>
          <w:rFonts w:ascii="Times New Roman" w:eastAsia="宋体" w:hAnsi="宋体"/>
        </w:rPr>
        <w:t>(14</w:t>
      </w:r>
      <w:r w:rsidRPr="00760BE6">
        <w:rPr>
          <w:rFonts w:ascii="Times New Roman" w:eastAsia="楷体" w:hAnsi="楷体"/>
        </w:rPr>
        <w:t>分</w:t>
      </w:r>
      <w:r w:rsidRPr="00760BE6">
        <w:rPr>
          <w:rFonts w:ascii="Times New Roman" w:eastAsia="宋体" w:hAnsi="宋体"/>
        </w:rPr>
        <w:t>)</w:t>
      </w:r>
      <w:r w:rsidRPr="00760BE6">
        <w:rPr>
          <w:rFonts w:ascii="Times New Roman" w:eastAsia="宋体" w:hAnsi="宋体"/>
        </w:rPr>
        <w:t>甘薯和马铃薯都富含淀粉</w:t>
      </w:r>
      <w:r w:rsidRPr="00760BE6">
        <w:rPr>
          <w:rFonts w:ascii="Times New Roman" w:eastAsia="宋体" w:hAnsi="宋体"/>
        </w:rPr>
        <w:t>,</w:t>
      </w:r>
      <w:r w:rsidRPr="00760BE6">
        <w:rPr>
          <w:rFonts w:ascii="Times New Roman" w:eastAsia="宋体" w:hAnsi="宋体"/>
        </w:rPr>
        <w:t>但甘薯吃起来比马铃薯甜</w:t>
      </w:r>
      <w:r w:rsidRPr="00760BE6">
        <w:rPr>
          <w:rFonts w:ascii="Times New Roman" w:eastAsia="宋体" w:hAnsi="宋体"/>
        </w:rPr>
        <w:t>,</w:t>
      </w:r>
      <w:r w:rsidRPr="00760BE6">
        <w:rPr>
          <w:rFonts w:ascii="Times New Roman" w:eastAsia="宋体" w:hAnsi="宋体"/>
        </w:rPr>
        <w:t>为探究其原因</w:t>
      </w:r>
      <w:r w:rsidRPr="00760BE6">
        <w:rPr>
          <w:rFonts w:ascii="Times New Roman" w:eastAsia="宋体" w:hAnsi="宋体"/>
        </w:rPr>
        <w:t>,</w:t>
      </w:r>
      <w:r w:rsidRPr="00760BE6">
        <w:rPr>
          <w:rFonts w:ascii="Times New Roman" w:eastAsia="宋体" w:hAnsi="宋体"/>
        </w:rPr>
        <w:t>某兴趣小组以甘薯块根和马铃薯块茎为材料</w:t>
      </w:r>
      <w:r w:rsidRPr="00760BE6">
        <w:rPr>
          <w:rFonts w:ascii="Times New Roman" w:eastAsia="宋体" w:hAnsi="宋体"/>
        </w:rPr>
        <w:t>,</w:t>
      </w:r>
      <w:r w:rsidRPr="00760BE6">
        <w:rPr>
          <w:rFonts w:ascii="Times New Roman" w:eastAsia="宋体" w:hAnsi="宋体"/>
        </w:rPr>
        <w:t>在不同温度、其他条件相同的情况下处理</w:t>
      </w:r>
      <w:r w:rsidRPr="00760BE6">
        <w:rPr>
          <w:rFonts w:ascii="Times New Roman" w:eastAsia="宋体" w:hAnsi="宋体"/>
        </w:rPr>
        <w:t xml:space="preserve">30 min </w:t>
      </w:r>
      <w:r w:rsidRPr="00760BE6">
        <w:rPr>
          <w:rFonts w:ascii="Times New Roman" w:eastAsia="宋体" w:hAnsi="宋体"/>
        </w:rPr>
        <w:t>后</w:t>
      </w:r>
      <w:r w:rsidRPr="00760BE6">
        <w:rPr>
          <w:rFonts w:ascii="Times New Roman" w:eastAsia="宋体" w:hAnsi="宋体"/>
        </w:rPr>
        <w:t>,</w:t>
      </w:r>
      <w:r w:rsidRPr="00760BE6">
        <w:rPr>
          <w:rFonts w:ascii="Times New Roman" w:eastAsia="宋体" w:hAnsi="宋体"/>
        </w:rPr>
        <w:t>测定还原糖含量</w:t>
      </w:r>
      <w:r w:rsidRPr="00760BE6">
        <w:rPr>
          <w:rFonts w:ascii="Times New Roman" w:eastAsia="宋体" w:hAnsi="宋体"/>
        </w:rPr>
        <w:t>,</w:t>
      </w:r>
      <w:r w:rsidRPr="00760BE6">
        <w:rPr>
          <w:rFonts w:ascii="Times New Roman" w:eastAsia="宋体" w:hAnsi="宋体"/>
        </w:rPr>
        <w:t>结果表明马铃薯不含还原糖</w:t>
      </w:r>
      <w:r w:rsidRPr="00760BE6">
        <w:rPr>
          <w:rFonts w:ascii="Times New Roman" w:eastAsia="宋体" w:hAnsi="宋体"/>
        </w:rPr>
        <w:t>,</w:t>
      </w:r>
      <w:r w:rsidRPr="00760BE6">
        <w:rPr>
          <w:rFonts w:ascii="Times New Roman" w:eastAsia="宋体" w:hAnsi="宋体"/>
        </w:rPr>
        <w:t>甘薯的还原糖含量见下表。</w:t>
      </w:r>
    </w:p>
    <w:tbl>
      <w:tblPr>
        <w:tblW w:w="207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53"/>
        <w:gridCol w:w="335"/>
        <w:gridCol w:w="335"/>
        <w:gridCol w:w="335"/>
        <w:gridCol w:w="335"/>
        <w:gridCol w:w="335"/>
        <w:gridCol w:w="335"/>
        <w:gridCol w:w="335"/>
        <w:gridCol w:w="335"/>
        <w:gridCol w:w="335"/>
        <w:gridCol w:w="348"/>
      </w:tblGrid>
      <w:tr w:rsidR="00277601" w:rsidRPr="00760BE6" w:rsidTr="005031F6">
        <w:trPr>
          <w:jc w:val="center"/>
        </w:trPr>
        <w:tc>
          <w:tcPr>
            <w:tcW w:w="0" w:type="auto"/>
            <w:shd w:val="clear" w:color="auto" w:fill="auto"/>
            <w:tcMar>
              <w:left w:w="0" w:type="dxa"/>
              <w:right w:w="0" w:type="dxa"/>
            </w:tcMar>
            <w:vAlign w:val="center"/>
          </w:tcPr>
          <w:p w:rsidR="00277601" w:rsidRPr="00760BE6" w:rsidRDefault="00277601" w:rsidP="005031F6">
            <w:pPr>
              <w:tabs>
                <w:tab w:val="left" w:pos="1871"/>
                <w:tab w:val="left" w:pos="3407"/>
                <w:tab w:val="left" w:pos="4949"/>
                <w:tab w:val="left" w:pos="6599"/>
              </w:tabs>
              <w:rPr>
                <w:rFonts w:ascii="Times New Roman" w:eastAsia="宋体" w:hAnsi="宋体"/>
                <w:sz w:val="18"/>
              </w:rPr>
            </w:pPr>
            <w:r w:rsidRPr="00760BE6">
              <w:rPr>
                <w:rFonts w:ascii="Arial" w:eastAsia="黑体" w:hAnsi="黑体"/>
                <w:sz w:val="18"/>
              </w:rPr>
              <w:t>处理温</w:t>
            </w:r>
          </w:p>
          <w:p w:rsidR="00277601" w:rsidRPr="00760BE6" w:rsidRDefault="00277601" w:rsidP="005031F6">
            <w:pPr>
              <w:tabs>
                <w:tab w:val="left" w:pos="1871"/>
                <w:tab w:val="left" w:pos="3407"/>
                <w:tab w:val="left" w:pos="4949"/>
                <w:tab w:val="left" w:pos="6599"/>
              </w:tabs>
              <w:rPr>
                <w:sz w:val="18"/>
              </w:rPr>
            </w:pPr>
            <w:r w:rsidRPr="00760BE6">
              <w:rPr>
                <w:rFonts w:ascii="Arial" w:eastAsia="黑体" w:hAnsi="黑体"/>
                <w:sz w:val="18"/>
              </w:rPr>
              <w:t>度</w:t>
            </w:r>
            <w:r w:rsidRPr="00760BE6">
              <w:rPr>
                <w:rFonts w:ascii="Times New Roman" w:eastAsia="宋体" w:hAnsi="宋体"/>
                <w:sz w:val="18"/>
              </w:rPr>
              <w:t>/</w:t>
            </w:r>
            <w:r w:rsidRPr="00760BE6">
              <w:rPr>
                <w:rFonts w:ascii="宋体" w:eastAsia="宋体" w:hAnsi="宋体" w:cs="宋体" w:hint="eastAsia"/>
                <w:sz w:val="18"/>
              </w:rPr>
              <w:t>℃</w:t>
            </w:r>
          </w:p>
        </w:tc>
        <w:tc>
          <w:tcPr>
            <w:tcW w:w="0" w:type="auto"/>
            <w:shd w:val="clear" w:color="auto" w:fill="auto"/>
            <w:tcMar>
              <w:left w:w="0" w:type="dxa"/>
              <w:right w:w="0" w:type="dxa"/>
            </w:tcMar>
            <w:vAlign w:val="center"/>
          </w:tcPr>
          <w:p w:rsidR="00277601" w:rsidRPr="00760BE6" w:rsidRDefault="00277601" w:rsidP="005031F6">
            <w:pPr>
              <w:tabs>
                <w:tab w:val="left" w:pos="1871"/>
                <w:tab w:val="left" w:pos="3407"/>
                <w:tab w:val="left" w:pos="4949"/>
                <w:tab w:val="left" w:pos="6599"/>
              </w:tabs>
              <w:rPr>
                <w:sz w:val="18"/>
              </w:rPr>
            </w:pPr>
            <w:r w:rsidRPr="00760BE6">
              <w:rPr>
                <w:rFonts w:ascii="Times New Roman" w:eastAsia="宋体" w:hAnsi="宋体"/>
                <w:sz w:val="18"/>
              </w:rPr>
              <w:t>0</w:t>
            </w:r>
          </w:p>
        </w:tc>
        <w:tc>
          <w:tcPr>
            <w:tcW w:w="0" w:type="auto"/>
            <w:shd w:val="clear" w:color="auto" w:fill="auto"/>
            <w:tcMar>
              <w:left w:w="0" w:type="dxa"/>
              <w:right w:w="0" w:type="dxa"/>
            </w:tcMar>
            <w:vAlign w:val="center"/>
          </w:tcPr>
          <w:p w:rsidR="00277601" w:rsidRPr="00760BE6" w:rsidRDefault="00277601" w:rsidP="005031F6">
            <w:pPr>
              <w:tabs>
                <w:tab w:val="left" w:pos="1871"/>
                <w:tab w:val="left" w:pos="3407"/>
                <w:tab w:val="left" w:pos="4949"/>
                <w:tab w:val="left" w:pos="6599"/>
              </w:tabs>
              <w:rPr>
                <w:sz w:val="18"/>
              </w:rPr>
            </w:pPr>
            <w:r w:rsidRPr="00760BE6">
              <w:rPr>
                <w:rFonts w:ascii="Times New Roman" w:eastAsia="宋体" w:hAnsi="宋体"/>
                <w:sz w:val="18"/>
              </w:rPr>
              <w:t>10</w:t>
            </w:r>
          </w:p>
        </w:tc>
        <w:tc>
          <w:tcPr>
            <w:tcW w:w="0" w:type="auto"/>
            <w:shd w:val="clear" w:color="auto" w:fill="auto"/>
            <w:tcMar>
              <w:left w:w="0" w:type="dxa"/>
              <w:right w:w="0" w:type="dxa"/>
            </w:tcMar>
            <w:vAlign w:val="center"/>
          </w:tcPr>
          <w:p w:rsidR="00277601" w:rsidRPr="00760BE6" w:rsidRDefault="00277601" w:rsidP="005031F6">
            <w:pPr>
              <w:tabs>
                <w:tab w:val="left" w:pos="1871"/>
                <w:tab w:val="left" w:pos="3407"/>
                <w:tab w:val="left" w:pos="4949"/>
                <w:tab w:val="left" w:pos="6599"/>
              </w:tabs>
              <w:rPr>
                <w:sz w:val="18"/>
              </w:rPr>
            </w:pPr>
            <w:r w:rsidRPr="00760BE6">
              <w:rPr>
                <w:rFonts w:ascii="Times New Roman" w:eastAsia="宋体" w:hAnsi="宋体"/>
                <w:sz w:val="18"/>
              </w:rPr>
              <w:t>20</w:t>
            </w:r>
          </w:p>
        </w:tc>
        <w:tc>
          <w:tcPr>
            <w:tcW w:w="0" w:type="auto"/>
            <w:shd w:val="clear" w:color="auto" w:fill="auto"/>
            <w:tcMar>
              <w:left w:w="0" w:type="dxa"/>
              <w:right w:w="0" w:type="dxa"/>
            </w:tcMar>
            <w:vAlign w:val="center"/>
          </w:tcPr>
          <w:p w:rsidR="00277601" w:rsidRPr="00760BE6" w:rsidRDefault="00277601" w:rsidP="005031F6">
            <w:pPr>
              <w:tabs>
                <w:tab w:val="left" w:pos="1871"/>
                <w:tab w:val="left" w:pos="3407"/>
                <w:tab w:val="left" w:pos="4949"/>
                <w:tab w:val="left" w:pos="6599"/>
              </w:tabs>
              <w:rPr>
                <w:sz w:val="18"/>
              </w:rPr>
            </w:pPr>
            <w:r w:rsidRPr="00760BE6">
              <w:rPr>
                <w:rFonts w:ascii="Times New Roman" w:eastAsia="宋体" w:hAnsi="宋体"/>
                <w:sz w:val="18"/>
              </w:rPr>
              <w:t>30</w:t>
            </w:r>
          </w:p>
        </w:tc>
        <w:tc>
          <w:tcPr>
            <w:tcW w:w="0" w:type="auto"/>
            <w:shd w:val="clear" w:color="auto" w:fill="auto"/>
            <w:tcMar>
              <w:left w:w="0" w:type="dxa"/>
              <w:right w:w="0" w:type="dxa"/>
            </w:tcMar>
            <w:vAlign w:val="center"/>
          </w:tcPr>
          <w:p w:rsidR="00277601" w:rsidRPr="00760BE6" w:rsidRDefault="00277601" w:rsidP="005031F6">
            <w:pPr>
              <w:tabs>
                <w:tab w:val="left" w:pos="1871"/>
                <w:tab w:val="left" w:pos="3407"/>
                <w:tab w:val="left" w:pos="4949"/>
                <w:tab w:val="left" w:pos="6599"/>
              </w:tabs>
              <w:rPr>
                <w:sz w:val="18"/>
              </w:rPr>
            </w:pPr>
            <w:r w:rsidRPr="00760BE6">
              <w:rPr>
                <w:rFonts w:ascii="Times New Roman" w:eastAsia="宋体" w:hAnsi="宋体"/>
                <w:sz w:val="18"/>
              </w:rPr>
              <w:t>40</w:t>
            </w:r>
          </w:p>
        </w:tc>
        <w:tc>
          <w:tcPr>
            <w:tcW w:w="0" w:type="auto"/>
            <w:shd w:val="clear" w:color="auto" w:fill="auto"/>
            <w:tcMar>
              <w:left w:w="0" w:type="dxa"/>
              <w:right w:w="0" w:type="dxa"/>
            </w:tcMar>
            <w:vAlign w:val="center"/>
          </w:tcPr>
          <w:p w:rsidR="00277601" w:rsidRPr="00760BE6" w:rsidRDefault="00277601" w:rsidP="005031F6">
            <w:pPr>
              <w:tabs>
                <w:tab w:val="left" w:pos="1871"/>
                <w:tab w:val="left" w:pos="3407"/>
                <w:tab w:val="left" w:pos="4949"/>
                <w:tab w:val="left" w:pos="6599"/>
              </w:tabs>
              <w:rPr>
                <w:sz w:val="18"/>
              </w:rPr>
            </w:pPr>
            <w:r w:rsidRPr="00760BE6">
              <w:rPr>
                <w:rFonts w:ascii="Times New Roman" w:eastAsia="宋体" w:hAnsi="宋体"/>
                <w:sz w:val="18"/>
              </w:rPr>
              <w:t>50</w:t>
            </w:r>
          </w:p>
        </w:tc>
        <w:tc>
          <w:tcPr>
            <w:tcW w:w="0" w:type="auto"/>
            <w:shd w:val="clear" w:color="auto" w:fill="auto"/>
            <w:tcMar>
              <w:left w:w="0" w:type="dxa"/>
              <w:right w:w="0" w:type="dxa"/>
            </w:tcMar>
            <w:vAlign w:val="center"/>
          </w:tcPr>
          <w:p w:rsidR="00277601" w:rsidRPr="00760BE6" w:rsidRDefault="00277601" w:rsidP="005031F6">
            <w:pPr>
              <w:tabs>
                <w:tab w:val="left" w:pos="1871"/>
                <w:tab w:val="left" w:pos="3407"/>
                <w:tab w:val="left" w:pos="4949"/>
                <w:tab w:val="left" w:pos="6599"/>
              </w:tabs>
              <w:rPr>
                <w:sz w:val="18"/>
              </w:rPr>
            </w:pPr>
            <w:r w:rsidRPr="00760BE6">
              <w:rPr>
                <w:rFonts w:ascii="Times New Roman" w:eastAsia="宋体" w:hAnsi="宋体"/>
                <w:sz w:val="18"/>
              </w:rPr>
              <w:t>60</w:t>
            </w:r>
          </w:p>
        </w:tc>
        <w:tc>
          <w:tcPr>
            <w:tcW w:w="0" w:type="auto"/>
            <w:shd w:val="clear" w:color="auto" w:fill="auto"/>
            <w:tcMar>
              <w:left w:w="0" w:type="dxa"/>
              <w:right w:w="0" w:type="dxa"/>
            </w:tcMar>
            <w:vAlign w:val="center"/>
          </w:tcPr>
          <w:p w:rsidR="00277601" w:rsidRPr="00760BE6" w:rsidRDefault="00277601" w:rsidP="005031F6">
            <w:pPr>
              <w:tabs>
                <w:tab w:val="left" w:pos="1871"/>
                <w:tab w:val="left" w:pos="3407"/>
                <w:tab w:val="left" w:pos="4949"/>
                <w:tab w:val="left" w:pos="6599"/>
              </w:tabs>
              <w:rPr>
                <w:sz w:val="18"/>
              </w:rPr>
            </w:pPr>
            <w:r w:rsidRPr="00760BE6">
              <w:rPr>
                <w:rFonts w:ascii="Times New Roman" w:eastAsia="宋体" w:hAnsi="宋体"/>
                <w:sz w:val="18"/>
              </w:rPr>
              <w:t>70</w:t>
            </w:r>
          </w:p>
        </w:tc>
        <w:tc>
          <w:tcPr>
            <w:tcW w:w="0" w:type="auto"/>
            <w:shd w:val="clear" w:color="auto" w:fill="auto"/>
            <w:tcMar>
              <w:left w:w="0" w:type="dxa"/>
              <w:right w:w="0" w:type="dxa"/>
            </w:tcMar>
            <w:vAlign w:val="center"/>
          </w:tcPr>
          <w:p w:rsidR="00277601" w:rsidRPr="00760BE6" w:rsidRDefault="00277601" w:rsidP="005031F6">
            <w:pPr>
              <w:tabs>
                <w:tab w:val="left" w:pos="1871"/>
                <w:tab w:val="left" w:pos="3407"/>
                <w:tab w:val="left" w:pos="4949"/>
                <w:tab w:val="left" w:pos="6599"/>
              </w:tabs>
              <w:rPr>
                <w:sz w:val="18"/>
              </w:rPr>
            </w:pPr>
            <w:r w:rsidRPr="00760BE6">
              <w:rPr>
                <w:rFonts w:ascii="Times New Roman" w:eastAsia="宋体" w:hAnsi="宋体"/>
                <w:sz w:val="18"/>
              </w:rPr>
              <w:t>80</w:t>
            </w:r>
          </w:p>
        </w:tc>
        <w:tc>
          <w:tcPr>
            <w:tcW w:w="0" w:type="auto"/>
            <w:shd w:val="clear" w:color="auto" w:fill="auto"/>
            <w:tcMar>
              <w:left w:w="0" w:type="dxa"/>
              <w:right w:w="0" w:type="dxa"/>
            </w:tcMar>
            <w:vAlign w:val="center"/>
          </w:tcPr>
          <w:p w:rsidR="00277601" w:rsidRPr="00760BE6" w:rsidRDefault="00277601" w:rsidP="005031F6">
            <w:pPr>
              <w:tabs>
                <w:tab w:val="left" w:pos="1871"/>
                <w:tab w:val="left" w:pos="3407"/>
                <w:tab w:val="left" w:pos="4949"/>
                <w:tab w:val="left" w:pos="6599"/>
              </w:tabs>
              <w:rPr>
                <w:sz w:val="18"/>
              </w:rPr>
            </w:pPr>
            <w:r w:rsidRPr="00760BE6">
              <w:rPr>
                <w:rFonts w:ascii="Times New Roman" w:eastAsia="宋体" w:hAnsi="宋体"/>
                <w:sz w:val="18"/>
              </w:rPr>
              <w:t>90</w:t>
            </w:r>
          </w:p>
        </w:tc>
      </w:tr>
      <w:tr w:rsidR="00277601" w:rsidRPr="00760BE6" w:rsidTr="005031F6">
        <w:trPr>
          <w:jc w:val="center"/>
        </w:trPr>
        <w:tc>
          <w:tcPr>
            <w:tcW w:w="0" w:type="auto"/>
            <w:shd w:val="clear" w:color="auto" w:fill="auto"/>
            <w:tcMar>
              <w:left w:w="0" w:type="dxa"/>
              <w:right w:w="0" w:type="dxa"/>
            </w:tcMar>
            <w:vAlign w:val="center"/>
          </w:tcPr>
          <w:p w:rsidR="00277601" w:rsidRPr="00760BE6" w:rsidRDefault="00347F37" w:rsidP="005031F6">
            <w:pPr>
              <w:tabs>
                <w:tab w:val="left" w:pos="1871"/>
                <w:tab w:val="left" w:pos="3407"/>
                <w:tab w:val="left" w:pos="4949"/>
                <w:tab w:val="left" w:pos="6599"/>
              </w:tabs>
              <w:rPr>
                <w:sz w:val="18"/>
              </w:rPr>
            </w:pPr>
            <m:oMathPara>
              <m:oMath>
                <m:f>
                  <m:fPr>
                    <m:ctrlPr>
                      <w:rPr>
                        <w:rFonts w:ascii="Cambria Math" w:eastAsia="宋体" w:hAnsi="Cambria Math"/>
                        <w:sz w:val="18"/>
                      </w:rPr>
                    </m:ctrlPr>
                  </m:fPr>
                  <m:num>
                    <m:m>
                      <m:mPr>
                        <m:plcHide m:val="on"/>
                        <m:mcs>
                          <m:mc>
                            <m:mcPr>
                              <m:count m:val="1"/>
                              <m:mcJc m:val="right"/>
                            </m:mcPr>
                          </m:mc>
                        </m:mcs>
                        <m:ctrlPr>
                          <w:rPr>
                            <w:rFonts w:ascii="Cambria Math" w:eastAsia="宋体" w:hAnsi="Cambria Math"/>
                            <w:sz w:val="18"/>
                          </w:rPr>
                        </m:ctrlPr>
                      </m:mPr>
                      <m:mr>
                        <m:e>
                          <m:r>
                            <m:rPr>
                              <m:nor/>
                            </m:rPr>
                            <w:rPr>
                              <w:rFonts w:ascii="Times New Roman" w:eastAsia="宋体" w:hAnsi="宋体"/>
                              <w:sz w:val="18"/>
                              <w:szCs w:val="21"/>
                            </w:rPr>
                            <m:t>甘薯还原</m:t>
                          </m:r>
                        </m:e>
                      </m:mr>
                      <m:mr>
                        <m:e>
                          <m:r>
                            <m:rPr>
                              <m:nor/>
                            </m:rPr>
                            <w:rPr>
                              <w:rFonts w:ascii="Times New Roman" w:eastAsia="宋体" w:hAnsi="宋体"/>
                              <w:sz w:val="18"/>
                              <w:szCs w:val="21"/>
                            </w:rPr>
                            <m:t>糖含量</m:t>
                          </m:r>
                        </m:e>
                      </m:mr>
                    </m:m>
                  </m:num>
                  <m:den>
                    <m:r>
                      <m:rPr>
                        <m:nor/>
                      </m:rPr>
                      <w:rPr>
                        <w:rFonts w:ascii="Times New Roman" w:eastAsia="宋体" w:hAnsi="宋体"/>
                        <w:sz w:val="18"/>
                        <w:szCs w:val="21"/>
                      </w:rPr>
                      <m:t>(</m:t>
                    </m:r>
                    <m:r>
                      <m:rPr>
                        <m:sty m:val="p"/>
                      </m:rPr>
                      <w:rPr>
                        <w:rFonts w:ascii="Cambria Math" w:eastAsia="宋体" w:hAnsi="Cambria Math"/>
                        <w:sz w:val="18"/>
                        <w:szCs w:val="21"/>
                      </w:rPr>
                      <m:t>mg</m:t>
                    </m:r>
                    <m:r>
                      <m:rPr>
                        <m:nor/>
                      </m:rPr>
                      <w:rPr>
                        <w:rFonts w:ascii="Times New Roman" w:eastAsia="宋体" w:hAnsi="Times New Roman" w:cs="Times New Roman"/>
                        <w:sz w:val="18"/>
                        <w:szCs w:val="21"/>
                      </w:rPr>
                      <m:t>·</m:t>
                    </m:r>
                    <m:sSup>
                      <m:sSupPr>
                        <m:ctrlPr>
                          <w:rPr>
                            <w:rFonts w:ascii="Cambria Math" w:eastAsia="宋体" w:hAnsi="Cambria Math"/>
                            <w:sz w:val="18"/>
                          </w:rPr>
                        </m:ctrlPr>
                      </m:sSupPr>
                      <m:e>
                        <m:r>
                          <m:rPr>
                            <m:sty m:val="p"/>
                          </m:rPr>
                          <w:rPr>
                            <w:rFonts w:ascii="Cambria Math" w:eastAsia="宋体" w:hAnsi="Cambria Math"/>
                            <w:sz w:val="18"/>
                            <w:szCs w:val="21"/>
                          </w:rPr>
                          <m:t>g</m:t>
                        </m:r>
                      </m:e>
                      <m:sup>
                        <m:r>
                          <m:rPr>
                            <m:nor/>
                          </m:rPr>
                          <w:rPr>
                            <w:rFonts w:ascii="Times New Roman" w:eastAsia="宋体" w:hAnsi="宋体"/>
                            <w:sz w:val="18"/>
                            <w:szCs w:val="21"/>
                          </w:rPr>
                          <m:t>-</m:t>
                        </m:r>
                        <m:r>
                          <m:rPr>
                            <m:sty m:val="p"/>
                          </m:rPr>
                          <w:rPr>
                            <w:rFonts w:ascii="Cambria Math" w:eastAsia="宋体" w:hAnsi="Cambria Math"/>
                            <w:sz w:val="18"/>
                            <w:szCs w:val="21"/>
                          </w:rPr>
                          <m:t>1</m:t>
                        </m:r>
                      </m:sup>
                    </m:sSup>
                    <m:r>
                      <m:rPr>
                        <m:nor/>
                      </m:rPr>
                      <w:rPr>
                        <w:rFonts w:ascii="Times New Roman" w:eastAsia="宋体" w:hAnsi="宋体"/>
                        <w:sz w:val="18"/>
                        <w:szCs w:val="21"/>
                      </w:rPr>
                      <m:t>)</m:t>
                    </m:r>
                  </m:den>
                </m:f>
              </m:oMath>
            </m:oMathPara>
          </w:p>
        </w:tc>
        <w:tc>
          <w:tcPr>
            <w:tcW w:w="0" w:type="auto"/>
            <w:shd w:val="clear" w:color="auto" w:fill="auto"/>
            <w:tcMar>
              <w:left w:w="0" w:type="dxa"/>
              <w:right w:w="0" w:type="dxa"/>
            </w:tcMar>
            <w:vAlign w:val="center"/>
          </w:tcPr>
          <w:p w:rsidR="00277601" w:rsidRPr="00760BE6" w:rsidRDefault="00277601" w:rsidP="005031F6">
            <w:pPr>
              <w:tabs>
                <w:tab w:val="left" w:pos="1871"/>
                <w:tab w:val="left" w:pos="3407"/>
                <w:tab w:val="left" w:pos="4949"/>
                <w:tab w:val="left" w:pos="6599"/>
              </w:tabs>
              <w:rPr>
                <w:sz w:val="18"/>
              </w:rPr>
            </w:pPr>
            <w:r w:rsidRPr="00760BE6">
              <w:rPr>
                <w:rFonts w:ascii="Times New Roman" w:eastAsia="宋体" w:hAnsi="宋体"/>
                <w:sz w:val="18"/>
              </w:rPr>
              <w:t>22</w:t>
            </w:r>
            <w:r w:rsidRPr="00760BE6">
              <w:rPr>
                <w:rFonts w:ascii="Times New Roman" w:eastAsia="宋体" w:hAnsi="Times New Roman" w:cs="Times New Roman"/>
                <w:sz w:val="18"/>
              </w:rPr>
              <w:t>.</w:t>
            </w:r>
            <w:r w:rsidRPr="00760BE6">
              <w:rPr>
                <w:rFonts w:ascii="Times New Roman" w:eastAsia="宋体" w:hAnsi="宋体"/>
                <w:sz w:val="18"/>
              </w:rPr>
              <w:t>1</w:t>
            </w:r>
          </w:p>
        </w:tc>
        <w:tc>
          <w:tcPr>
            <w:tcW w:w="0" w:type="auto"/>
            <w:shd w:val="clear" w:color="auto" w:fill="auto"/>
            <w:tcMar>
              <w:left w:w="0" w:type="dxa"/>
              <w:right w:w="0" w:type="dxa"/>
            </w:tcMar>
            <w:vAlign w:val="center"/>
          </w:tcPr>
          <w:p w:rsidR="00277601" w:rsidRPr="00760BE6" w:rsidRDefault="00277601" w:rsidP="005031F6">
            <w:pPr>
              <w:tabs>
                <w:tab w:val="left" w:pos="1871"/>
                <w:tab w:val="left" w:pos="3407"/>
                <w:tab w:val="left" w:pos="4949"/>
                <w:tab w:val="left" w:pos="6599"/>
              </w:tabs>
              <w:rPr>
                <w:sz w:val="18"/>
              </w:rPr>
            </w:pPr>
            <w:r w:rsidRPr="00760BE6">
              <w:rPr>
                <w:rFonts w:ascii="Times New Roman" w:eastAsia="宋体" w:hAnsi="宋体"/>
                <w:sz w:val="18"/>
              </w:rPr>
              <w:t>23</w:t>
            </w:r>
            <w:r w:rsidRPr="00760BE6">
              <w:rPr>
                <w:rFonts w:ascii="Times New Roman" w:eastAsia="宋体" w:hAnsi="Times New Roman" w:cs="Times New Roman"/>
                <w:sz w:val="18"/>
              </w:rPr>
              <w:t>.</w:t>
            </w:r>
            <w:r w:rsidRPr="00760BE6">
              <w:rPr>
                <w:rFonts w:ascii="Times New Roman" w:eastAsia="宋体" w:hAnsi="宋体"/>
                <w:sz w:val="18"/>
              </w:rPr>
              <w:t>3</w:t>
            </w:r>
          </w:p>
        </w:tc>
        <w:tc>
          <w:tcPr>
            <w:tcW w:w="0" w:type="auto"/>
            <w:shd w:val="clear" w:color="auto" w:fill="auto"/>
            <w:tcMar>
              <w:left w:w="0" w:type="dxa"/>
              <w:right w:w="0" w:type="dxa"/>
            </w:tcMar>
            <w:vAlign w:val="center"/>
          </w:tcPr>
          <w:p w:rsidR="00277601" w:rsidRPr="00760BE6" w:rsidRDefault="00277601" w:rsidP="005031F6">
            <w:pPr>
              <w:tabs>
                <w:tab w:val="left" w:pos="1871"/>
                <w:tab w:val="left" w:pos="3407"/>
                <w:tab w:val="left" w:pos="4949"/>
                <w:tab w:val="left" w:pos="6599"/>
              </w:tabs>
              <w:rPr>
                <w:sz w:val="18"/>
              </w:rPr>
            </w:pPr>
            <w:r w:rsidRPr="00760BE6">
              <w:rPr>
                <w:rFonts w:ascii="Times New Roman" w:eastAsia="宋体" w:hAnsi="宋体"/>
                <w:sz w:val="18"/>
              </w:rPr>
              <w:t>25</w:t>
            </w:r>
            <w:r w:rsidRPr="00760BE6">
              <w:rPr>
                <w:rFonts w:ascii="Times New Roman" w:eastAsia="宋体" w:hAnsi="Times New Roman" w:cs="Times New Roman"/>
                <w:sz w:val="18"/>
              </w:rPr>
              <w:t>.</w:t>
            </w:r>
            <w:r w:rsidRPr="00760BE6">
              <w:rPr>
                <w:rFonts w:ascii="Times New Roman" w:eastAsia="宋体" w:hAnsi="宋体"/>
                <w:sz w:val="18"/>
              </w:rPr>
              <w:t>8</w:t>
            </w:r>
          </w:p>
        </w:tc>
        <w:tc>
          <w:tcPr>
            <w:tcW w:w="0" w:type="auto"/>
            <w:shd w:val="clear" w:color="auto" w:fill="auto"/>
            <w:tcMar>
              <w:left w:w="0" w:type="dxa"/>
              <w:right w:w="0" w:type="dxa"/>
            </w:tcMar>
            <w:vAlign w:val="center"/>
          </w:tcPr>
          <w:p w:rsidR="00277601" w:rsidRPr="00760BE6" w:rsidRDefault="00277601" w:rsidP="005031F6">
            <w:pPr>
              <w:tabs>
                <w:tab w:val="left" w:pos="1871"/>
                <w:tab w:val="left" w:pos="3407"/>
                <w:tab w:val="left" w:pos="4949"/>
                <w:tab w:val="left" w:pos="6599"/>
              </w:tabs>
              <w:rPr>
                <w:sz w:val="18"/>
              </w:rPr>
            </w:pPr>
            <w:r w:rsidRPr="00760BE6">
              <w:rPr>
                <w:rFonts w:ascii="Times New Roman" w:eastAsia="宋体" w:hAnsi="宋体"/>
                <w:sz w:val="18"/>
              </w:rPr>
              <w:t>37</w:t>
            </w:r>
            <w:r w:rsidRPr="00760BE6">
              <w:rPr>
                <w:rFonts w:ascii="Times New Roman" w:eastAsia="宋体" w:hAnsi="Times New Roman" w:cs="Times New Roman"/>
                <w:sz w:val="18"/>
              </w:rPr>
              <w:t>.</w:t>
            </w:r>
            <w:r w:rsidRPr="00760BE6">
              <w:rPr>
                <w:rFonts w:ascii="Times New Roman" w:eastAsia="宋体" w:hAnsi="宋体"/>
                <w:sz w:val="18"/>
              </w:rPr>
              <w:t>6</w:t>
            </w:r>
          </w:p>
        </w:tc>
        <w:tc>
          <w:tcPr>
            <w:tcW w:w="0" w:type="auto"/>
            <w:shd w:val="clear" w:color="auto" w:fill="auto"/>
            <w:tcMar>
              <w:left w:w="0" w:type="dxa"/>
              <w:right w:w="0" w:type="dxa"/>
            </w:tcMar>
            <w:vAlign w:val="center"/>
          </w:tcPr>
          <w:p w:rsidR="00277601" w:rsidRPr="00760BE6" w:rsidRDefault="00277601" w:rsidP="005031F6">
            <w:pPr>
              <w:tabs>
                <w:tab w:val="left" w:pos="1871"/>
                <w:tab w:val="left" w:pos="3407"/>
                <w:tab w:val="left" w:pos="4949"/>
                <w:tab w:val="left" w:pos="6599"/>
              </w:tabs>
              <w:rPr>
                <w:sz w:val="18"/>
              </w:rPr>
            </w:pPr>
            <w:r w:rsidRPr="00760BE6">
              <w:rPr>
                <w:rFonts w:ascii="Times New Roman" w:eastAsia="宋体" w:hAnsi="宋体"/>
                <w:sz w:val="18"/>
              </w:rPr>
              <w:t>40</w:t>
            </w:r>
            <w:r w:rsidRPr="00760BE6">
              <w:rPr>
                <w:rFonts w:ascii="Times New Roman" w:eastAsia="宋体" w:hAnsi="Times New Roman" w:cs="Times New Roman"/>
                <w:sz w:val="18"/>
              </w:rPr>
              <w:t>.</w:t>
            </w:r>
            <w:r w:rsidRPr="00760BE6">
              <w:rPr>
                <w:rFonts w:ascii="Times New Roman" w:eastAsia="宋体" w:hAnsi="宋体"/>
                <w:sz w:val="18"/>
              </w:rPr>
              <w:t>5</w:t>
            </w:r>
          </w:p>
        </w:tc>
        <w:tc>
          <w:tcPr>
            <w:tcW w:w="0" w:type="auto"/>
            <w:shd w:val="clear" w:color="auto" w:fill="auto"/>
            <w:tcMar>
              <w:left w:w="0" w:type="dxa"/>
              <w:right w:w="0" w:type="dxa"/>
            </w:tcMar>
            <w:vAlign w:val="center"/>
          </w:tcPr>
          <w:p w:rsidR="00277601" w:rsidRPr="00760BE6" w:rsidRDefault="00277601" w:rsidP="005031F6">
            <w:pPr>
              <w:tabs>
                <w:tab w:val="left" w:pos="1871"/>
                <w:tab w:val="left" w:pos="3407"/>
                <w:tab w:val="left" w:pos="4949"/>
                <w:tab w:val="left" w:pos="6599"/>
              </w:tabs>
              <w:rPr>
                <w:sz w:val="18"/>
              </w:rPr>
            </w:pPr>
            <w:r w:rsidRPr="00760BE6">
              <w:rPr>
                <w:rFonts w:ascii="Times New Roman" w:eastAsia="宋体" w:hAnsi="宋体"/>
                <w:sz w:val="18"/>
              </w:rPr>
              <w:t>47</w:t>
            </w:r>
            <w:r w:rsidRPr="00760BE6">
              <w:rPr>
                <w:rFonts w:ascii="Times New Roman" w:eastAsia="宋体" w:hAnsi="Times New Roman" w:cs="Times New Roman"/>
                <w:sz w:val="18"/>
              </w:rPr>
              <w:t>.</w:t>
            </w:r>
            <w:r w:rsidRPr="00760BE6">
              <w:rPr>
                <w:rFonts w:ascii="Times New Roman" w:eastAsia="宋体" w:hAnsi="宋体"/>
                <w:sz w:val="18"/>
              </w:rPr>
              <w:t>4</w:t>
            </w:r>
          </w:p>
        </w:tc>
        <w:tc>
          <w:tcPr>
            <w:tcW w:w="0" w:type="auto"/>
            <w:shd w:val="clear" w:color="auto" w:fill="auto"/>
            <w:tcMar>
              <w:left w:w="0" w:type="dxa"/>
              <w:right w:w="0" w:type="dxa"/>
            </w:tcMar>
            <w:vAlign w:val="center"/>
          </w:tcPr>
          <w:p w:rsidR="00277601" w:rsidRPr="00760BE6" w:rsidRDefault="00277601" w:rsidP="005031F6">
            <w:pPr>
              <w:tabs>
                <w:tab w:val="left" w:pos="1871"/>
                <w:tab w:val="left" w:pos="3407"/>
                <w:tab w:val="left" w:pos="4949"/>
                <w:tab w:val="left" w:pos="6599"/>
              </w:tabs>
              <w:rPr>
                <w:sz w:val="18"/>
              </w:rPr>
            </w:pPr>
            <w:r w:rsidRPr="00760BE6">
              <w:rPr>
                <w:rFonts w:ascii="Times New Roman" w:eastAsia="宋体" w:hAnsi="宋体"/>
                <w:sz w:val="18"/>
              </w:rPr>
              <w:t>54</w:t>
            </w:r>
            <w:r w:rsidRPr="00760BE6">
              <w:rPr>
                <w:rFonts w:ascii="Times New Roman" w:eastAsia="宋体" w:hAnsi="Times New Roman" w:cs="Times New Roman"/>
                <w:sz w:val="18"/>
              </w:rPr>
              <w:t>.</w:t>
            </w:r>
            <w:r w:rsidRPr="00760BE6">
              <w:rPr>
                <w:rFonts w:ascii="Times New Roman" w:eastAsia="宋体" w:hAnsi="宋体"/>
                <w:sz w:val="18"/>
              </w:rPr>
              <w:t>7</w:t>
            </w:r>
          </w:p>
        </w:tc>
        <w:tc>
          <w:tcPr>
            <w:tcW w:w="0" w:type="auto"/>
            <w:shd w:val="clear" w:color="auto" w:fill="auto"/>
            <w:tcMar>
              <w:left w:w="0" w:type="dxa"/>
              <w:right w:w="0" w:type="dxa"/>
            </w:tcMar>
            <w:vAlign w:val="center"/>
          </w:tcPr>
          <w:p w:rsidR="00277601" w:rsidRPr="00760BE6" w:rsidRDefault="00277601" w:rsidP="005031F6">
            <w:pPr>
              <w:tabs>
                <w:tab w:val="left" w:pos="1871"/>
                <w:tab w:val="left" w:pos="3407"/>
                <w:tab w:val="left" w:pos="4949"/>
                <w:tab w:val="left" w:pos="6599"/>
              </w:tabs>
              <w:rPr>
                <w:sz w:val="18"/>
              </w:rPr>
            </w:pPr>
            <w:r w:rsidRPr="00760BE6">
              <w:rPr>
                <w:rFonts w:ascii="Times New Roman" w:eastAsia="宋体" w:hAnsi="宋体"/>
                <w:sz w:val="18"/>
              </w:rPr>
              <w:t>68</w:t>
            </w:r>
            <w:r w:rsidRPr="00760BE6">
              <w:rPr>
                <w:rFonts w:ascii="Times New Roman" w:eastAsia="宋体" w:hAnsi="Times New Roman" w:cs="Times New Roman"/>
                <w:sz w:val="18"/>
              </w:rPr>
              <w:t>.</w:t>
            </w:r>
            <w:r w:rsidRPr="00760BE6">
              <w:rPr>
                <w:rFonts w:ascii="Times New Roman" w:eastAsia="宋体" w:hAnsi="宋体"/>
                <w:sz w:val="18"/>
              </w:rPr>
              <w:t>9</w:t>
            </w:r>
          </w:p>
        </w:tc>
        <w:tc>
          <w:tcPr>
            <w:tcW w:w="0" w:type="auto"/>
            <w:shd w:val="clear" w:color="auto" w:fill="auto"/>
            <w:tcMar>
              <w:left w:w="0" w:type="dxa"/>
              <w:right w:w="0" w:type="dxa"/>
            </w:tcMar>
            <w:vAlign w:val="center"/>
          </w:tcPr>
          <w:p w:rsidR="00277601" w:rsidRPr="00760BE6" w:rsidRDefault="00277601" w:rsidP="005031F6">
            <w:pPr>
              <w:tabs>
                <w:tab w:val="left" w:pos="1871"/>
                <w:tab w:val="left" w:pos="3407"/>
                <w:tab w:val="left" w:pos="4949"/>
                <w:tab w:val="left" w:pos="6599"/>
              </w:tabs>
              <w:rPr>
                <w:sz w:val="18"/>
              </w:rPr>
            </w:pPr>
            <w:r w:rsidRPr="00760BE6">
              <w:rPr>
                <w:rFonts w:ascii="Times New Roman" w:eastAsia="宋体" w:hAnsi="宋体"/>
                <w:sz w:val="18"/>
              </w:rPr>
              <w:t>45</w:t>
            </w:r>
            <w:r w:rsidRPr="00760BE6">
              <w:rPr>
                <w:rFonts w:ascii="Times New Roman" w:eastAsia="宋体" w:hAnsi="Times New Roman" w:cs="Times New Roman"/>
                <w:sz w:val="18"/>
              </w:rPr>
              <w:t>.</w:t>
            </w:r>
            <w:r w:rsidRPr="00760BE6">
              <w:rPr>
                <w:rFonts w:ascii="Times New Roman" w:eastAsia="宋体" w:hAnsi="宋体"/>
                <w:sz w:val="18"/>
              </w:rPr>
              <w:t>3</w:t>
            </w:r>
          </w:p>
        </w:tc>
        <w:tc>
          <w:tcPr>
            <w:tcW w:w="0" w:type="auto"/>
            <w:shd w:val="clear" w:color="auto" w:fill="auto"/>
            <w:tcMar>
              <w:left w:w="0" w:type="dxa"/>
              <w:right w:w="0" w:type="dxa"/>
            </w:tcMar>
            <w:vAlign w:val="center"/>
          </w:tcPr>
          <w:p w:rsidR="00277601" w:rsidRPr="00760BE6" w:rsidRDefault="00277601" w:rsidP="005031F6">
            <w:pPr>
              <w:tabs>
                <w:tab w:val="left" w:pos="1871"/>
                <w:tab w:val="left" w:pos="3407"/>
                <w:tab w:val="left" w:pos="4949"/>
                <w:tab w:val="left" w:pos="6599"/>
              </w:tabs>
              <w:rPr>
                <w:sz w:val="18"/>
              </w:rPr>
            </w:pPr>
            <w:r w:rsidRPr="00760BE6">
              <w:rPr>
                <w:rFonts w:ascii="Times New Roman" w:eastAsia="宋体" w:hAnsi="宋体"/>
                <w:sz w:val="18"/>
              </w:rPr>
              <w:t>28</w:t>
            </w:r>
            <w:r w:rsidRPr="00760BE6">
              <w:rPr>
                <w:rFonts w:ascii="Times New Roman" w:eastAsia="宋体" w:hAnsi="Times New Roman" w:cs="Times New Roman"/>
                <w:sz w:val="18"/>
              </w:rPr>
              <w:t>.</w:t>
            </w:r>
            <w:r w:rsidRPr="00760BE6">
              <w:rPr>
                <w:rFonts w:ascii="Times New Roman" w:eastAsia="宋体" w:hAnsi="宋体"/>
                <w:sz w:val="18"/>
              </w:rPr>
              <w:t>6</w:t>
            </w:r>
          </w:p>
        </w:tc>
      </w:tr>
    </w:tbl>
    <w:p w:rsidR="00277601" w:rsidRPr="00760BE6" w:rsidRDefault="00277601" w:rsidP="00277601">
      <w:pPr>
        <w:tabs>
          <w:tab w:val="left" w:pos="1871"/>
          <w:tab w:val="left" w:pos="3407"/>
          <w:tab w:val="left" w:pos="4949"/>
          <w:tab w:val="left" w:pos="6599"/>
        </w:tabs>
        <w:jc w:val="center"/>
        <w:rPr>
          <w:rFonts w:ascii="Times New Roman" w:eastAsia="宋体" w:hAnsi="宋体"/>
        </w:rPr>
      </w:pP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(1)</w:t>
      </w:r>
      <w:r w:rsidRPr="00760BE6">
        <w:rPr>
          <w:rFonts w:ascii="Times New Roman" w:eastAsia="宋体" w:hAnsi="宋体"/>
        </w:rPr>
        <w:t>淀粉水解为还原糖需要</w:t>
      </w:r>
      <w:r w:rsidRPr="00760BE6">
        <w:rPr>
          <w:rFonts w:ascii="Times New Roman" w:eastAsia="宋体" w:hAnsi="宋体"/>
          <w:color w:val="FF0000"/>
          <w:u w:val="single" w:color="000000"/>
        </w:rPr>
        <w:t xml:space="preserve">　　　　　　</w:t>
      </w:r>
      <w:r w:rsidRPr="00760BE6">
        <w:rPr>
          <w:rFonts w:ascii="Times New Roman" w:eastAsia="宋体" w:hAnsi="宋体"/>
        </w:rPr>
        <w:t>的催化</w:t>
      </w:r>
      <w:r w:rsidRPr="00760BE6">
        <w:rPr>
          <w:rFonts w:ascii="Times New Roman" w:eastAsia="宋体" w:hAnsi="宋体"/>
        </w:rPr>
        <w:t>,</w:t>
      </w:r>
      <w:r w:rsidRPr="00760BE6">
        <w:rPr>
          <w:rFonts w:ascii="Times New Roman" w:eastAsia="宋体" w:hAnsi="宋体"/>
        </w:rPr>
        <w:t>温度在</w:t>
      </w:r>
      <w:r w:rsidRPr="00760BE6">
        <w:rPr>
          <w:rFonts w:ascii="Times New Roman" w:eastAsia="宋体" w:hAnsi="宋体"/>
        </w:rPr>
        <w:t xml:space="preserve">70 </w:t>
      </w:r>
      <w:r w:rsidRPr="00760BE6">
        <w:rPr>
          <w:rFonts w:ascii="宋体" w:eastAsia="宋体" w:hAnsi="宋体" w:cs="宋体" w:hint="eastAsia"/>
        </w:rPr>
        <w:t>℃</w:t>
      </w:r>
      <w:r w:rsidRPr="00760BE6">
        <w:rPr>
          <w:rFonts w:ascii="Times New Roman" w:eastAsia="宋体" w:hAnsi="宋体"/>
        </w:rPr>
        <w:t>时甘薯还原糖含量最高</w:t>
      </w:r>
      <w:r w:rsidRPr="00760BE6">
        <w:rPr>
          <w:rFonts w:ascii="Times New Roman" w:eastAsia="宋体" w:hAnsi="宋体"/>
        </w:rPr>
        <w:t>,</w:t>
      </w:r>
      <w:r w:rsidRPr="00760BE6">
        <w:rPr>
          <w:rFonts w:ascii="Times New Roman" w:eastAsia="宋体" w:hAnsi="宋体"/>
        </w:rPr>
        <w:t>这是因为</w:t>
      </w:r>
      <w:r w:rsidRPr="00760BE6">
        <w:rPr>
          <w:rFonts w:ascii="Times New Roman" w:eastAsia="宋体" w:hAnsi="宋体"/>
          <w:color w:val="FF0000"/>
          <w:u w:val="single" w:color="000000"/>
        </w:rPr>
        <w:t xml:space="preserve">　　　　　　　　　　　　　　　　　　　　　　　　</w:t>
      </w:r>
      <w:r w:rsidRPr="00760BE6">
        <w:rPr>
          <w:rFonts w:ascii="Times New Roman" w:eastAsia="宋体" w:hAnsi="宋体"/>
        </w:rPr>
        <w:t>。 </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(2)</w:t>
      </w:r>
      <w:r w:rsidRPr="00760BE6">
        <w:rPr>
          <w:rFonts w:ascii="Times New Roman" w:eastAsia="宋体" w:hAnsi="宋体"/>
        </w:rPr>
        <w:t>马铃薯不含还原糖的原因可能是</w:t>
      </w:r>
      <w:r w:rsidRPr="00760BE6">
        <w:rPr>
          <w:rFonts w:ascii="Times New Roman" w:eastAsia="宋体" w:hAnsi="宋体"/>
          <w:color w:val="FF0000"/>
          <w:u w:val="single" w:color="000000"/>
        </w:rPr>
        <w:t xml:space="preserve">　　　　　　　　　　　　　　　　　　</w:t>
      </w:r>
      <w:r w:rsidRPr="00760BE6">
        <w:rPr>
          <w:rFonts w:ascii="Times New Roman" w:eastAsia="宋体" w:hAnsi="宋体"/>
        </w:rPr>
        <w:t>。 </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(3)</w:t>
      </w:r>
      <w:r w:rsidRPr="00760BE6">
        <w:rPr>
          <w:rFonts w:ascii="Times New Roman" w:eastAsia="宋体" w:hAnsi="宋体"/>
        </w:rPr>
        <w:t>为了确认马铃薯不含还原糖的原因</w:t>
      </w:r>
      <w:r w:rsidRPr="00760BE6">
        <w:rPr>
          <w:rFonts w:ascii="Times New Roman" w:eastAsia="宋体" w:hAnsi="宋体"/>
        </w:rPr>
        <w:t>,</w:t>
      </w:r>
      <w:r w:rsidRPr="00760BE6">
        <w:rPr>
          <w:rFonts w:ascii="Times New Roman" w:eastAsia="宋体" w:hAnsi="宋体"/>
        </w:rPr>
        <w:t>请完成以下实验。</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实验原理</w:t>
      </w:r>
      <w:r w:rsidRPr="00760BE6">
        <w:rPr>
          <w:rFonts w:ascii="Times New Roman" w:eastAsia="宋体" w:hAnsi="宋体"/>
        </w:rPr>
        <w:t>:</w:t>
      </w:r>
      <w:r w:rsidRPr="00760BE6">
        <w:rPr>
          <w:rFonts w:ascii="Times New Roman" w:eastAsia="宋体" w:hAnsi="宋体"/>
        </w:rPr>
        <w:t>略。</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备选材料与用具</w:t>
      </w:r>
      <w:r w:rsidRPr="00760BE6">
        <w:rPr>
          <w:rFonts w:ascii="Times New Roman" w:eastAsia="宋体" w:hAnsi="宋体"/>
        </w:rPr>
        <w:t>:</w:t>
      </w:r>
      <w:r w:rsidRPr="00760BE6">
        <w:rPr>
          <w:rFonts w:ascii="Times New Roman" w:eastAsia="宋体" w:hAnsi="宋体"/>
        </w:rPr>
        <w:t>甘薯提取液</w:t>
      </w:r>
      <w:r w:rsidRPr="00760BE6">
        <w:rPr>
          <w:rFonts w:ascii="Times New Roman" w:eastAsia="宋体" w:hAnsi="宋体"/>
        </w:rPr>
        <w:t>(</w:t>
      </w:r>
      <w:r w:rsidRPr="00760BE6">
        <w:rPr>
          <w:rFonts w:ascii="Times New Roman" w:eastAsia="宋体" w:hAnsi="宋体"/>
        </w:rPr>
        <w:t>去淀粉和还原糖</w:t>
      </w:r>
      <w:r w:rsidRPr="00760BE6">
        <w:rPr>
          <w:rFonts w:ascii="Times New Roman" w:eastAsia="宋体" w:hAnsi="宋体"/>
        </w:rPr>
        <w:t>)</w:t>
      </w:r>
      <w:r w:rsidRPr="00760BE6">
        <w:rPr>
          <w:rFonts w:ascii="Times New Roman" w:eastAsia="宋体" w:hAnsi="宋体"/>
        </w:rPr>
        <w:t>、马铃薯提取液</w:t>
      </w:r>
      <w:r w:rsidRPr="00760BE6">
        <w:rPr>
          <w:rFonts w:ascii="Times New Roman" w:eastAsia="宋体" w:hAnsi="宋体"/>
        </w:rPr>
        <w:t>(</w:t>
      </w:r>
      <w:r w:rsidRPr="00760BE6">
        <w:rPr>
          <w:rFonts w:ascii="Times New Roman" w:eastAsia="宋体" w:hAnsi="宋体"/>
        </w:rPr>
        <w:t>去淀粉</w:t>
      </w:r>
      <w:r w:rsidRPr="00760BE6">
        <w:rPr>
          <w:rFonts w:ascii="Times New Roman" w:eastAsia="宋体" w:hAnsi="宋体"/>
        </w:rPr>
        <w:t>)</w:t>
      </w:r>
      <w:r w:rsidRPr="00760BE6">
        <w:rPr>
          <w:rFonts w:ascii="Times New Roman" w:eastAsia="宋体" w:hAnsi="宋体"/>
        </w:rPr>
        <w:t>、斐林试剂、双缩脲试剂、质量分数为</w:t>
      </w:r>
      <w:r w:rsidRPr="00760BE6">
        <w:rPr>
          <w:rFonts w:ascii="Times New Roman" w:eastAsia="宋体" w:hAnsi="宋体"/>
        </w:rPr>
        <w:t>3%</w:t>
      </w:r>
      <w:r w:rsidRPr="00760BE6">
        <w:rPr>
          <w:rFonts w:ascii="Times New Roman" w:eastAsia="宋体" w:hAnsi="宋体"/>
        </w:rPr>
        <w:t>的淀粉溶液和质量分数为</w:t>
      </w:r>
      <w:r w:rsidRPr="00760BE6">
        <w:rPr>
          <w:rFonts w:ascii="Times New Roman" w:eastAsia="宋体" w:hAnsi="宋体"/>
        </w:rPr>
        <w:t>3%</w:t>
      </w:r>
      <w:r w:rsidRPr="00760BE6">
        <w:rPr>
          <w:rFonts w:ascii="Times New Roman" w:eastAsia="宋体" w:hAnsi="宋体"/>
        </w:rPr>
        <w:t>的蔗糖溶液等</w:t>
      </w:r>
      <w:r w:rsidRPr="00760BE6">
        <w:rPr>
          <w:rFonts w:ascii="Times New Roman" w:eastAsia="宋体" w:hAnsi="宋体"/>
        </w:rPr>
        <w:t>(</w:t>
      </w:r>
      <w:r w:rsidRPr="00760BE6">
        <w:rPr>
          <w:rFonts w:ascii="Times New Roman" w:eastAsia="宋体" w:hAnsi="宋体"/>
        </w:rPr>
        <w:t>请选择需要的材料和用具</w:t>
      </w:r>
      <w:r w:rsidRPr="00760BE6">
        <w:rPr>
          <w:rFonts w:ascii="Times New Roman" w:eastAsia="宋体" w:hAnsi="宋体"/>
        </w:rPr>
        <w:t>)</w:t>
      </w:r>
      <w:r w:rsidRPr="00760BE6">
        <w:rPr>
          <w:rFonts w:ascii="Times New Roman" w:eastAsia="宋体" w:hAnsi="宋体"/>
        </w:rPr>
        <w:t>。</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实验步骤</w:t>
      </w:r>
      <w:r w:rsidRPr="00760BE6">
        <w:rPr>
          <w:rFonts w:ascii="Times New Roman" w:eastAsia="宋体" w:hAnsi="宋体"/>
        </w:rPr>
        <w:t>:</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第一步</w:t>
      </w:r>
      <w:r w:rsidRPr="00760BE6">
        <w:rPr>
          <w:rFonts w:ascii="Times New Roman" w:eastAsia="宋体" w:hAnsi="宋体"/>
        </w:rPr>
        <w:t>,</w:t>
      </w:r>
      <w:r w:rsidRPr="00760BE6">
        <w:rPr>
          <w:rFonts w:ascii="Times New Roman" w:eastAsia="宋体" w:hAnsi="宋体"/>
        </w:rPr>
        <w:t>取</w:t>
      </w:r>
      <w:r w:rsidRPr="00760BE6">
        <w:rPr>
          <w:rFonts w:ascii="Times New Roman" w:eastAsia="宋体" w:hAnsi="宋体"/>
        </w:rPr>
        <w:t>A</w:t>
      </w:r>
      <w:r w:rsidRPr="00760BE6">
        <w:rPr>
          <w:rFonts w:ascii="Times New Roman" w:eastAsia="宋体" w:hAnsi="宋体"/>
        </w:rPr>
        <w:t>、</w:t>
      </w:r>
      <w:r w:rsidRPr="00760BE6">
        <w:rPr>
          <w:rFonts w:ascii="Times New Roman" w:eastAsia="宋体" w:hAnsi="宋体"/>
        </w:rPr>
        <w:t>B</w:t>
      </w:r>
      <w:r w:rsidRPr="00760BE6">
        <w:rPr>
          <w:rFonts w:ascii="Times New Roman" w:eastAsia="宋体" w:hAnsi="宋体"/>
        </w:rPr>
        <w:t>两支试管</w:t>
      </w:r>
      <w:r w:rsidRPr="00760BE6">
        <w:rPr>
          <w:rFonts w:ascii="Times New Roman" w:eastAsia="宋体" w:hAnsi="宋体"/>
        </w:rPr>
        <w:t>,</w:t>
      </w:r>
      <w:r w:rsidRPr="00760BE6">
        <w:rPr>
          <w:rFonts w:ascii="Times New Roman" w:eastAsia="宋体" w:hAnsi="宋体"/>
        </w:rPr>
        <w:t>在</w:t>
      </w:r>
      <w:r w:rsidRPr="00760BE6">
        <w:rPr>
          <w:rFonts w:ascii="Times New Roman" w:eastAsia="宋体" w:hAnsi="宋体"/>
        </w:rPr>
        <w:t>A</w:t>
      </w:r>
      <w:r w:rsidRPr="00760BE6">
        <w:rPr>
          <w:rFonts w:ascii="Times New Roman" w:eastAsia="宋体" w:hAnsi="宋体"/>
        </w:rPr>
        <w:t>管中加入甘薯提取液</w:t>
      </w:r>
      <w:r w:rsidRPr="00760BE6">
        <w:rPr>
          <w:rFonts w:ascii="Times New Roman" w:eastAsia="宋体" w:hAnsi="宋体"/>
        </w:rPr>
        <w:t>,B</w:t>
      </w:r>
      <w:r w:rsidRPr="00760BE6">
        <w:rPr>
          <w:rFonts w:ascii="Times New Roman" w:eastAsia="宋体" w:hAnsi="宋体"/>
        </w:rPr>
        <w:t>管中加入等量的马铃薯提取液</w:t>
      </w:r>
      <w:r w:rsidRPr="00760BE6">
        <w:rPr>
          <w:rFonts w:ascii="Times New Roman" w:eastAsia="宋体" w:hAnsi="宋体"/>
        </w:rPr>
        <w:t>;</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第二步</w:t>
      </w:r>
      <w:r w:rsidRPr="00760BE6">
        <w:rPr>
          <w:rFonts w:ascii="Times New Roman" w:eastAsia="宋体" w:hAnsi="宋体"/>
        </w:rPr>
        <w:t xml:space="preserve">,70 </w:t>
      </w:r>
      <w:r w:rsidRPr="00760BE6">
        <w:rPr>
          <w:rFonts w:ascii="宋体" w:eastAsia="宋体" w:hAnsi="宋体" w:cs="宋体" w:hint="eastAsia"/>
        </w:rPr>
        <w:t>℃</w:t>
      </w:r>
      <w:r w:rsidRPr="00760BE6">
        <w:rPr>
          <w:rFonts w:ascii="Times New Roman" w:eastAsia="宋体" w:hAnsi="宋体"/>
        </w:rPr>
        <w:t>水浴保温</w:t>
      </w:r>
      <w:r w:rsidRPr="00760BE6">
        <w:rPr>
          <w:rFonts w:ascii="Times New Roman" w:eastAsia="宋体" w:hAnsi="宋体"/>
        </w:rPr>
        <w:t>5 min</w:t>
      </w:r>
      <w:r w:rsidRPr="00760BE6">
        <w:rPr>
          <w:rFonts w:ascii="Times New Roman" w:eastAsia="宋体" w:hAnsi="宋体"/>
        </w:rPr>
        <w:t>后</w:t>
      </w:r>
      <w:r w:rsidRPr="00760BE6">
        <w:rPr>
          <w:rFonts w:ascii="Times New Roman" w:eastAsia="宋体" w:hAnsi="宋体"/>
        </w:rPr>
        <w:t>,</w:t>
      </w:r>
      <w:r w:rsidRPr="00760BE6">
        <w:rPr>
          <w:rFonts w:ascii="Times New Roman" w:eastAsia="宋体" w:hAnsi="宋体"/>
        </w:rPr>
        <w:t>在</w:t>
      </w:r>
      <w:r w:rsidRPr="00760BE6">
        <w:rPr>
          <w:rFonts w:ascii="Times New Roman" w:eastAsia="宋体" w:hAnsi="宋体"/>
        </w:rPr>
        <w:t>A</w:t>
      </w:r>
      <w:r w:rsidRPr="00760BE6">
        <w:rPr>
          <w:rFonts w:ascii="Times New Roman" w:eastAsia="宋体" w:hAnsi="宋体"/>
        </w:rPr>
        <w:t>、</w:t>
      </w:r>
      <w:r w:rsidRPr="00760BE6">
        <w:rPr>
          <w:rFonts w:ascii="Times New Roman" w:eastAsia="宋体" w:hAnsi="宋体"/>
        </w:rPr>
        <w:t>B</w:t>
      </w:r>
      <w:r w:rsidRPr="00760BE6">
        <w:rPr>
          <w:rFonts w:ascii="Times New Roman" w:eastAsia="宋体" w:hAnsi="宋体"/>
        </w:rPr>
        <w:t>两支试管中各加入</w:t>
      </w:r>
      <w:r w:rsidRPr="00760BE6">
        <w:rPr>
          <w:rFonts w:ascii="Times New Roman" w:eastAsia="宋体" w:hAnsi="宋体"/>
          <w:color w:val="FF0000"/>
          <w:u w:val="single" w:color="000000"/>
        </w:rPr>
        <w:t xml:space="preserve">　</w:t>
      </w:r>
      <w:r w:rsidRPr="00760BE6">
        <w:rPr>
          <w:rFonts w:ascii="Times New Roman" w:eastAsia="宋体" w:hAnsi="宋体"/>
        </w:rPr>
        <w:t>;</w:t>
      </w:r>
      <w:r w:rsidRPr="00760BE6">
        <w:rPr>
          <w:rFonts w:ascii="Times New Roman" w:eastAsia="宋体" w:hAnsi="宋体"/>
        </w:rPr>
        <w:t> </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第三步</w:t>
      </w:r>
      <w:r w:rsidRPr="00760BE6">
        <w:rPr>
          <w:rFonts w:ascii="Times New Roman" w:eastAsia="宋体" w:hAnsi="宋体"/>
        </w:rPr>
        <w:t xml:space="preserve">,70 </w:t>
      </w:r>
      <w:r w:rsidRPr="00760BE6">
        <w:rPr>
          <w:rFonts w:ascii="宋体" w:eastAsia="宋体" w:hAnsi="宋体" w:cs="宋体" w:hint="eastAsia"/>
        </w:rPr>
        <w:t>℃</w:t>
      </w:r>
      <w:r w:rsidRPr="00760BE6">
        <w:rPr>
          <w:rFonts w:ascii="Times New Roman" w:eastAsia="宋体" w:hAnsi="宋体"/>
        </w:rPr>
        <w:t>水浴保温</w:t>
      </w:r>
      <w:r w:rsidRPr="00760BE6">
        <w:rPr>
          <w:rFonts w:ascii="Times New Roman" w:eastAsia="宋体" w:hAnsi="宋体"/>
        </w:rPr>
        <w:t>5 min</w:t>
      </w:r>
      <w:r w:rsidRPr="00760BE6">
        <w:rPr>
          <w:rFonts w:ascii="Times New Roman" w:eastAsia="宋体" w:hAnsi="宋体"/>
        </w:rPr>
        <w:t>后</w:t>
      </w:r>
      <w:r w:rsidRPr="00760BE6">
        <w:rPr>
          <w:rFonts w:ascii="Times New Roman" w:eastAsia="宋体" w:hAnsi="宋体"/>
        </w:rPr>
        <w:t>,</w:t>
      </w:r>
      <w:r w:rsidRPr="00760BE6">
        <w:rPr>
          <w:rFonts w:ascii="Times New Roman" w:eastAsia="宋体" w:hAnsi="宋体"/>
        </w:rPr>
        <w:t>在</w:t>
      </w:r>
      <w:r w:rsidRPr="00760BE6">
        <w:rPr>
          <w:rFonts w:ascii="Times New Roman" w:eastAsia="宋体" w:hAnsi="宋体"/>
        </w:rPr>
        <w:t>A</w:t>
      </w:r>
      <w:r w:rsidRPr="00760BE6">
        <w:rPr>
          <w:rFonts w:ascii="Times New Roman" w:eastAsia="宋体" w:hAnsi="宋体"/>
        </w:rPr>
        <w:t>、</w:t>
      </w:r>
      <w:r w:rsidRPr="00760BE6">
        <w:rPr>
          <w:rFonts w:ascii="Times New Roman" w:eastAsia="宋体" w:hAnsi="宋体"/>
        </w:rPr>
        <w:t>B</w:t>
      </w:r>
      <w:r w:rsidRPr="00760BE6">
        <w:rPr>
          <w:rFonts w:ascii="Times New Roman" w:eastAsia="宋体" w:hAnsi="宋体"/>
        </w:rPr>
        <w:t>两支试管中再各加入</w:t>
      </w:r>
      <w:r w:rsidRPr="00760BE6">
        <w:rPr>
          <w:rFonts w:ascii="Times New Roman" w:eastAsia="宋体" w:hAnsi="宋体"/>
          <w:color w:val="FF0000"/>
          <w:u w:val="single" w:color="000000"/>
        </w:rPr>
        <w:t xml:space="preserve">　　　　　　　　　　　　</w:t>
      </w:r>
      <w:r w:rsidRPr="00760BE6">
        <w:rPr>
          <w:rFonts w:ascii="Times New Roman" w:eastAsia="宋体" w:hAnsi="宋体"/>
        </w:rPr>
        <w:t>;</w:t>
      </w:r>
      <w:r w:rsidRPr="00760BE6">
        <w:rPr>
          <w:rFonts w:ascii="Times New Roman" w:eastAsia="宋体" w:hAnsi="宋体"/>
        </w:rPr>
        <w:t> </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第四步</w:t>
      </w:r>
      <w:r w:rsidRPr="00760BE6">
        <w:rPr>
          <w:rFonts w:ascii="Times New Roman" w:eastAsia="宋体" w:hAnsi="宋体"/>
        </w:rPr>
        <w:t>,</w:t>
      </w:r>
      <w:r w:rsidRPr="00760BE6">
        <w:rPr>
          <w:rFonts w:ascii="Times New Roman" w:eastAsia="宋体" w:hAnsi="宋体"/>
          <w:color w:val="FF0000"/>
          <w:u w:val="single" w:color="000000"/>
        </w:rPr>
        <w:t> </w:t>
      </w:r>
    </w:p>
    <w:p w:rsidR="00277601" w:rsidRPr="00760BE6" w:rsidRDefault="00277601" w:rsidP="00277601">
      <w:pPr>
        <w:tabs>
          <w:tab w:val="left" w:pos="1871"/>
          <w:tab w:val="left" w:pos="3407"/>
          <w:tab w:val="left" w:pos="4949"/>
          <w:tab w:val="left" w:pos="6599"/>
        </w:tabs>
        <w:jc w:val="right"/>
        <w:rPr>
          <w:rFonts w:ascii="Times New Roman" w:eastAsia="宋体" w:hAnsi="宋体"/>
        </w:rPr>
      </w:pPr>
      <w:r w:rsidRPr="00760BE6">
        <w:rPr>
          <w:rFonts w:ascii="Times New Roman" w:eastAsia="宋体" w:hAnsi="宋体"/>
          <w:color w:val="FF0000"/>
          <w:u w:val="single" w:color="000000"/>
        </w:rPr>
        <w:t xml:space="preserve">　</w:t>
      </w:r>
      <w:r w:rsidRPr="00760BE6">
        <w:rPr>
          <w:rFonts w:ascii="Times New Roman" w:eastAsia="宋体" w:hAnsi="宋体"/>
        </w:rPr>
        <w:t>。 </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实验结果</w:t>
      </w:r>
      <w:r w:rsidRPr="00760BE6">
        <w:rPr>
          <w:rFonts w:ascii="Times New Roman" w:eastAsia="宋体" w:hAnsi="宋体"/>
        </w:rPr>
        <w:t>:</w:t>
      </w:r>
      <w:r w:rsidRPr="00760BE6">
        <w:rPr>
          <w:rFonts w:ascii="Times New Roman" w:eastAsia="宋体" w:hAnsi="宋体"/>
          <w:color w:val="FF0000"/>
          <w:u w:val="single" w:color="000000"/>
        </w:rPr>
        <w:t xml:space="preserve">　　　　　　　　　　　　　　　　　　　　　　　　</w:t>
      </w:r>
      <w:r w:rsidRPr="00760BE6">
        <w:rPr>
          <w:rFonts w:ascii="Times New Roman" w:eastAsia="宋体" w:hAnsi="宋体"/>
        </w:rPr>
        <w:t>(</w:t>
      </w:r>
      <w:r w:rsidRPr="00760BE6">
        <w:rPr>
          <w:rFonts w:ascii="Times New Roman" w:eastAsia="宋体" w:hAnsi="宋体"/>
          <w:color w:val="FF0000"/>
        </w:rPr>
        <w:t>提示</w:t>
      </w:r>
      <w:r w:rsidRPr="00760BE6">
        <w:rPr>
          <w:rFonts w:ascii="Times New Roman" w:eastAsia="宋体" w:hAnsi="宋体"/>
          <w:color w:val="FF0000"/>
        </w:rPr>
        <w:t>:</w:t>
      </w:r>
      <w:r w:rsidRPr="00760BE6">
        <w:rPr>
          <w:rFonts w:ascii="Times New Roman" w:eastAsia="宋体" w:hAnsi="宋体"/>
        </w:rPr>
        <w:t>只写最可能的情况</w:t>
      </w:r>
      <w:r w:rsidRPr="00760BE6">
        <w:rPr>
          <w:rFonts w:ascii="Times New Roman" w:eastAsia="宋体" w:hAnsi="宋体"/>
        </w:rPr>
        <w:t>)</w:t>
      </w:r>
      <w:r w:rsidRPr="00760BE6">
        <w:rPr>
          <w:rFonts w:ascii="Times New Roman" w:eastAsia="宋体" w:hAnsi="宋体"/>
        </w:rPr>
        <w:t>。 </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23</w:t>
      </w:r>
      <w:r w:rsidRPr="00760BE6">
        <w:rPr>
          <w:rFonts w:ascii="Times New Roman" w:eastAsia="宋体" w:hAnsi="Times New Roman" w:cs="Times New Roman"/>
        </w:rPr>
        <w:t>.</w:t>
      </w:r>
      <w:r w:rsidRPr="00760BE6">
        <w:rPr>
          <w:rFonts w:ascii="Times New Roman" w:eastAsia="宋体" w:hAnsi="宋体"/>
        </w:rPr>
        <w:t>(11</w:t>
      </w:r>
      <w:r w:rsidRPr="00760BE6">
        <w:rPr>
          <w:rFonts w:ascii="Times New Roman" w:eastAsia="楷体" w:hAnsi="楷体"/>
        </w:rPr>
        <w:t>分</w:t>
      </w:r>
      <w:r w:rsidRPr="00760BE6">
        <w:rPr>
          <w:rFonts w:ascii="Times New Roman" w:eastAsia="宋体" w:hAnsi="宋体"/>
        </w:rPr>
        <w:t>)</w:t>
      </w:r>
      <w:r w:rsidRPr="00760BE6">
        <w:rPr>
          <w:rFonts w:ascii="Times New Roman" w:eastAsia="宋体" w:hAnsi="宋体"/>
        </w:rPr>
        <w:t>下图表示细胞内某些有机物的元素组成和功能关系</w:t>
      </w:r>
      <w:r w:rsidRPr="00760BE6">
        <w:rPr>
          <w:rFonts w:ascii="Times New Roman" w:eastAsia="宋体" w:hAnsi="宋体"/>
        </w:rPr>
        <w:t>,</w:t>
      </w:r>
      <w:r w:rsidRPr="00760BE6">
        <w:rPr>
          <w:rFonts w:ascii="Times New Roman" w:eastAsia="宋体" w:hAnsi="宋体"/>
        </w:rPr>
        <w:t>其中</w:t>
      </w:r>
      <w:r w:rsidRPr="00760BE6">
        <w:rPr>
          <w:rFonts w:ascii="Times New Roman" w:eastAsia="宋体" w:hAnsi="宋体"/>
        </w:rPr>
        <w:t>A</w:t>
      </w:r>
      <w:r w:rsidRPr="00760BE6">
        <w:rPr>
          <w:rFonts w:ascii="Times New Roman" w:eastAsia="宋体" w:hAnsi="宋体"/>
        </w:rPr>
        <w:t>、</w:t>
      </w:r>
      <w:r w:rsidRPr="00760BE6">
        <w:rPr>
          <w:rFonts w:ascii="Times New Roman" w:eastAsia="宋体" w:hAnsi="宋体"/>
        </w:rPr>
        <w:t>B</w:t>
      </w:r>
      <w:r w:rsidRPr="00760BE6">
        <w:rPr>
          <w:rFonts w:ascii="Times New Roman" w:eastAsia="宋体" w:hAnsi="宋体"/>
        </w:rPr>
        <w:t>代表元素</w:t>
      </w:r>
      <w:r w:rsidRPr="00760BE6">
        <w:rPr>
          <w:rFonts w:ascii="Times New Roman" w:eastAsia="宋体" w:hAnsi="宋体"/>
        </w:rPr>
        <w:t>,</w:t>
      </w:r>
      <w:r w:rsidRPr="00760BE6">
        <w:rPr>
          <w:rFonts w:ascii="宋体" w:eastAsia="宋体" w:hAnsi="宋体" w:cs="宋体" w:hint="eastAsia"/>
        </w:rPr>
        <w:t>Ⅰ</w:t>
      </w:r>
      <w:r w:rsidRPr="00760BE6">
        <w:rPr>
          <w:rFonts w:ascii="Times New Roman" w:eastAsia="宋体" w:hAnsi="宋体"/>
        </w:rPr>
        <w:t>、</w:t>
      </w:r>
      <w:r w:rsidRPr="00760BE6">
        <w:rPr>
          <w:rFonts w:ascii="宋体" w:eastAsia="宋体" w:hAnsi="宋体" w:cs="宋体" w:hint="eastAsia"/>
        </w:rPr>
        <w:t>Ⅱ</w:t>
      </w:r>
      <w:r w:rsidRPr="00760BE6">
        <w:rPr>
          <w:rFonts w:ascii="Times New Roman" w:eastAsia="宋体" w:hAnsi="宋体"/>
        </w:rPr>
        <w:t>、</w:t>
      </w:r>
      <w:r w:rsidRPr="00760BE6">
        <w:rPr>
          <w:rFonts w:ascii="宋体" w:eastAsia="宋体" w:hAnsi="宋体" w:cs="宋体" w:hint="eastAsia"/>
        </w:rPr>
        <w:t>Ⅲ</w:t>
      </w:r>
      <w:r w:rsidRPr="00760BE6">
        <w:rPr>
          <w:rFonts w:ascii="Times New Roman" w:eastAsia="宋体" w:hAnsi="宋体"/>
        </w:rPr>
        <w:t>、</w:t>
      </w:r>
      <w:r w:rsidRPr="00760BE6">
        <w:rPr>
          <w:rFonts w:ascii="宋体" w:eastAsia="宋体" w:hAnsi="宋体" w:cs="宋体" w:hint="eastAsia"/>
        </w:rPr>
        <w:t>Ⅳ</w:t>
      </w:r>
      <w:r w:rsidRPr="00760BE6">
        <w:rPr>
          <w:rFonts w:ascii="Times New Roman" w:eastAsia="宋体" w:hAnsi="宋体"/>
        </w:rPr>
        <w:t>是生物大分子</w:t>
      </w:r>
      <w:r w:rsidRPr="00760BE6">
        <w:rPr>
          <w:rFonts w:ascii="Times New Roman" w:eastAsia="宋体" w:hAnsi="宋体"/>
        </w:rPr>
        <w:t>,X</w:t>
      </w:r>
      <w:r w:rsidRPr="00760BE6">
        <w:rPr>
          <w:rFonts w:ascii="Times New Roman" w:eastAsia="宋体" w:hAnsi="宋体"/>
        </w:rPr>
        <w:t>、</w:t>
      </w:r>
      <w:r w:rsidRPr="00760BE6">
        <w:rPr>
          <w:rFonts w:ascii="Times New Roman" w:eastAsia="宋体" w:hAnsi="宋体"/>
        </w:rPr>
        <w:t>Y</w:t>
      </w:r>
      <w:r w:rsidRPr="00760BE6">
        <w:rPr>
          <w:rFonts w:ascii="Times New Roman" w:eastAsia="宋体" w:hAnsi="宋体"/>
        </w:rPr>
        <w:t>、</w:t>
      </w:r>
      <w:r w:rsidRPr="00760BE6">
        <w:rPr>
          <w:rFonts w:ascii="Times New Roman" w:eastAsia="宋体" w:hAnsi="宋体"/>
        </w:rPr>
        <w:t>Z</w:t>
      </w:r>
      <w:r w:rsidRPr="00760BE6">
        <w:rPr>
          <w:rFonts w:ascii="Times New Roman" w:eastAsia="宋体" w:hAnsi="宋体"/>
        </w:rPr>
        <w:t>、</w:t>
      </w:r>
      <w:r w:rsidRPr="00760BE6">
        <w:rPr>
          <w:rFonts w:ascii="Times New Roman" w:eastAsia="宋体" w:hAnsi="宋体"/>
        </w:rPr>
        <w:t>P</w:t>
      </w:r>
      <w:r w:rsidRPr="00760BE6">
        <w:rPr>
          <w:rFonts w:ascii="Times New Roman" w:eastAsia="宋体" w:hAnsi="宋体"/>
        </w:rPr>
        <w:t>分别为构成生物大分子的基本单位</w:t>
      </w:r>
      <w:r w:rsidRPr="00760BE6">
        <w:rPr>
          <w:rFonts w:ascii="Times New Roman" w:eastAsia="宋体" w:hAnsi="宋体"/>
        </w:rPr>
        <w:t>,</w:t>
      </w:r>
      <w:r w:rsidRPr="00760BE6">
        <w:rPr>
          <w:rFonts w:ascii="Times New Roman" w:eastAsia="宋体" w:hAnsi="宋体"/>
        </w:rPr>
        <w:t>请回答下列问题。</w:t>
      </w:r>
    </w:p>
    <w:p w:rsidR="00277601" w:rsidRPr="00760BE6" w:rsidRDefault="00277601" w:rsidP="00277601">
      <w:pPr>
        <w:tabs>
          <w:tab w:val="left" w:pos="1871"/>
          <w:tab w:val="left" w:pos="3407"/>
          <w:tab w:val="left" w:pos="4949"/>
          <w:tab w:val="left" w:pos="6599"/>
        </w:tabs>
        <w:jc w:val="center"/>
        <w:rPr>
          <w:rFonts w:ascii="Times New Roman" w:eastAsia="宋体" w:hAnsi="宋体"/>
        </w:rPr>
      </w:pPr>
      <w:r w:rsidRPr="00760BE6">
        <w:rPr>
          <w:rFonts w:ascii="Times New Roman" w:eastAsia="宋体" w:hAnsi="宋体"/>
          <w:noProof/>
        </w:rPr>
        <w:drawing>
          <wp:inline distT="0" distB="0" distL="0" distR="0">
            <wp:extent cx="2374920" cy="838080"/>
            <wp:effectExtent l="0" t="0" r="0" b="0"/>
            <wp:docPr id="266" name="21L88.eps" descr="id:21474848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cstate="print"/>
                    <a:stretch>
                      <a:fillRect/>
                    </a:stretch>
                  </pic:blipFill>
                  <pic:spPr>
                    <a:xfrm>
                      <a:off x="0" y="0"/>
                      <a:ext cx="2374920" cy="838080"/>
                    </a:xfrm>
                    <a:prstGeom prst="rect">
                      <a:avLst/>
                    </a:prstGeom>
                  </pic:spPr>
                </pic:pic>
              </a:graphicData>
            </a:graphic>
          </wp:inline>
        </w:drawing>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(1)</w:t>
      </w:r>
      <w:r w:rsidRPr="00760BE6">
        <w:rPr>
          <w:rFonts w:ascii="宋体" w:eastAsia="宋体" w:hAnsi="宋体" w:cs="宋体" w:hint="eastAsia"/>
        </w:rPr>
        <w:t>Ⅰ</w:t>
      </w:r>
      <w:r w:rsidRPr="00760BE6">
        <w:rPr>
          <w:rFonts w:ascii="Times New Roman" w:eastAsia="宋体" w:hAnsi="宋体"/>
        </w:rPr>
        <w:t>在小麦种子中主要是指</w:t>
      </w:r>
      <w:r w:rsidRPr="00760BE6">
        <w:rPr>
          <w:rFonts w:ascii="Times New Roman" w:eastAsia="宋体" w:hAnsi="宋体"/>
          <w:color w:val="FF0000"/>
          <w:u w:val="single" w:color="000000"/>
        </w:rPr>
        <w:t xml:space="preserve">　　　　</w:t>
      </w:r>
      <w:r w:rsidRPr="00760BE6">
        <w:rPr>
          <w:rFonts w:ascii="Times New Roman" w:eastAsia="宋体" w:hAnsi="宋体"/>
        </w:rPr>
        <w:t>,</w:t>
      </w:r>
      <w:r w:rsidRPr="00760BE6">
        <w:rPr>
          <w:rFonts w:ascii="Times New Roman" w:eastAsia="宋体" w:hAnsi="宋体"/>
        </w:rPr>
        <w:t>其单体</w:t>
      </w:r>
      <w:r w:rsidRPr="00760BE6">
        <w:rPr>
          <w:rFonts w:ascii="Times New Roman" w:eastAsia="宋体" w:hAnsi="宋体"/>
        </w:rPr>
        <w:t>X</w:t>
      </w:r>
      <w:r w:rsidRPr="00760BE6">
        <w:rPr>
          <w:rFonts w:ascii="Times New Roman" w:eastAsia="宋体" w:hAnsi="宋体"/>
        </w:rPr>
        <w:t>为</w:t>
      </w:r>
      <w:r w:rsidRPr="00760BE6">
        <w:rPr>
          <w:rFonts w:ascii="Times New Roman" w:eastAsia="宋体" w:hAnsi="宋体"/>
          <w:color w:val="FF0000"/>
          <w:u w:val="single" w:color="000000"/>
        </w:rPr>
        <w:t xml:space="preserve">　　　　　　</w:t>
      </w:r>
      <w:r w:rsidRPr="00760BE6">
        <w:rPr>
          <w:rFonts w:ascii="Times New Roman" w:eastAsia="宋体" w:hAnsi="宋体"/>
        </w:rPr>
        <w:t>,</w:t>
      </w:r>
      <w:r w:rsidRPr="00760BE6">
        <w:rPr>
          <w:rFonts w:ascii="Times New Roman" w:eastAsia="宋体" w:hAnsi="宋体"/>
        </w:rPr>
        <w:t>是细胞生命活动所需的主要能源物质</w:t>
      </w:r>
      <w:r w:rsidRPr="00760BE6">
        <w:rPr>
          <w:rFonts w:ascii="Times New Roman" w:eastAsia="宋体" w:hAnsi="宋体"/>
        </w:rPr>
        <w:t>,</w:t>
      </w:r>
      <w:r w:rsidRPr="00760BE6">
        <w:rPr>
          <w:rFonts w:ascii="Times New Roman" w:eastAsia="宋体" w:hAnsi="宋体"/>
        </w:rPr>
        <w:t>常被形容为</w:t>
      </w:r>
      <w:r w:rsidRPr="00760BE6">
        <w:rPr>
          <w:rFonts w:ascii="Times New Roman" w:eastAsia="宋体" w:hAnsi="Times New Roman" w:cs="Times New Roman"/>
        </w:rPr>
        <w:t>“</w:t>
      </w:r>
      <w:r w:rsidRPr="00760BE6">
        <w:rPr>
          <w:rFonts w:ascii="Times New Roman" w:eastAsia="宋体" w:hAnsi="宋体"/>
        </w:rPr>
        <w:t>生命的燃料</w:t>
      </w:r>
      <w:r w:rsidRPr="00760BE6">
        <w:rPr>
          <w:rFonts w:ascii="Times New Roman" w:eastAsia="宋体" w:hAnsi="Times New Roman" w:cs="Times New Roman"/>
        </w:rPr>
        <w:t>”</w:t>
      </w:r>
      <w:r w:rsidRPr="00760BE6">
        <w:rPr>
          <w:rFonts w:ascii="Times New Roman" w:eastAsia="宋体" w:hAnsi="宋体"/>
        </w:rPr>
        <w:t>。 </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(2)</w:t>
      </w:r>
      <w:r w:rsidRPr="00760BE6">
        <w:rPr>
          <w:rFonts w:ascii="Times New Roman" w:eastAsia="宋体" w:hAnsi="宋体"/>
        </w:rPr>
        <w:t>物质</w:t>
      </w:r>
      <w:r w:rsidRPr="00760BE6">
        <w:rPr>
          <w:rFonts w:ascii="宋体" w:eastAsia="宋体" w:hAnsi="宋体" w:cs="宋体" w:hint="eastAsia"/>
        </w:rPr>
        <w:t>Ⅲ</w:t>
      </w:r>
      <w:r w:rsidRPr="00760BE6">
        <w:rPr>
          <w:rFonts w:ascii="Times New Roman" w:eastAsia="宋体" w:hAnsi="宋体"/>
        </w:rPr>
        <w:t>是</w:t>
      </w:r>
      <w:r w:rsidRPr="00760BE6">
        <w:rPr>
          <w:rFonts w:ascii="Times New Roman" w:eastAsia="宋体" w:hAnsi="宋体"/>
          <w:color w:val="FF0000"/>
          <w:u w:val="single" w:color="000000"/>
        </w:rPr>
        <w:t xml:space="preserve">　　　　　</w:t>
      </w:r>
      <w:r w:rsidRPr="00760BE6">
        <w:rPr>
          <w:rFonts w:ascii="Times New Roman" w:eastAsia="宋体" w:hAnsi="宋体"/>
        </w:rPr>
        <w:t>,</w:t>
      </w:r>
      <w:r w:rsidRPr="00760BE6">
        <w:rPr>
          <w:rFonts w:ascii="Times New Roman" w:eastAsia="宋体" w:hAnsi="宋体"/>
        </w:rPr>
        <w:t>其元素组成有</w:t>
      </w:r>
      <w:r w:rsidRPr="00760BE6">
        <w:rPr>
          <w:rFonts w:ascii="Times New Roman" w:eastAsia="宋体" w:hAnsi="宋体"/>
          <w:color w:val="FF0000"/>
          <w:u w:val="single" w:color="000000"/>
        </w:rPr>
        <w:t xml:space="preserve">　　　　　　　</w:t>
      </w:r>
      <w:r w:rsidRPr="00760BE6">
        <w:rPr>
          <w:rFonts w:ascii="Times New Roman" w:eastAsia="宋体" w:hAnsi="宋体"/>
        </w:rPr>
        <w:t>。 </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(3)</w:t>
      </w:r>
      <w:r w:rsidRPr="00760BE6">
        <w:rPr>
          <w:rFonts w:ascii="Times New Roman" w:eastAsia="宋体" w:hAnsi="宋体"/>
        </w:rPr>
        <w:t>在细胞中含量最高的有机物是</w:t>
      </w:r>
      <w:r w:rsidRPr="00760BE6">
        <w:rPr>
          <w:rFonts w:ascii="Times New Roman" w:eastAsia="宋体" w:hAnsi="宋体"/>
          <w:color w:val="FF0000"/>
          <w:u w:val="single" w:color="000000"/>
        </w:rPr>
        <w:t xml:space="preserve">　　　</w:t>
      </w:r>
      <w:r w:rsidRPr="00760BE6">
        <w:rPr>
          <w:rFonts w:ascii="Times New Roman" w:eastAsia="宋体" w:hAnsi="宋体"/>
        </w:rPr>
        <w:t>(</w:t>
      </w:r>
      <w:r w:rsidRPr="00760BE6">
        <w:rPr>
          <w:rFonts w:ascii="Times New Roman" w:eastAsia="宋体" w:hAnsi="宋体"/>
        </w:rPr>
        <w:t>填图中符号</w:t>
      </w:r>
      <w:r w:rsidRPr="00760BE6">
        <w:rPr>
          <w:rFonts w:ascii="Times New Roman" w:eastAsia="宋体" w:hAnsi="宋体"/>
        </w:rPr>
        <w:t>),</w:t>
      </w:r>
      <w:r w:rsidRPr="00760BE6">
        <w:rPr>
          <w:rFonts w:ascii="Times New Roman" w:eastAsia="宋体" w:hAnsi="宋体"/>
        </w:rPr>
        <w:t>它能与</w:t>
      </w:r>
      <w:r w:rsidRPr="00760BE6">
        <w:rPr>
          <w:rFonts w:ascii="Times New Roman" w:eastAsia="宋体" w:hAnsi="宋体"/>
          <w:color w:val="FF0000"/>
          <w:u w:val="single" w:color="000000"/>
        </w:rPr>
        <w:t xml:space="preserve">　　　　　　</w:t>
      </w:r>
      <w:r w:rsidRPr="00760BE6">
        <w:rPr>
          <w:rFonts w:ascii="Times New Roman" w:eastAsia="宋体" w:hAnsi="宋体"/>
        </w:rPr>
        <w:t>试剂作用</w:t>
      </w:r>
      <w:r w:rsidRPr="00760BE6">
        <w:rPr>
          <w:rFonts w:ascii="Times New Roman" w:eastAsia="宋体" w:hAnsi="宋体"/>
        </w:rPr>
        <w:t>,</w:t>
      </w:r>
      <w:r w:rsidRPr="00760BE6">
        <w:rPr>
          <w:rFonts w:ascii="Times New Roman" w:eastAsia="宋体" w:hAnsi="宋体"/>
        </w:rPr>
        <w:t>产生紫色反应。在细胞核内它与</w:t>
      </w:r>
      <w:r w:rsidRPr="00760BE6">
        <w:rPr>
          <w:rFonts w:ascii="宋体" w:eastAsia="宋体" w:hAnsi="宋体" w:cs="宋体" w:hint="eastAsia"/>
        </w:rPr>
        <w:t>Ⅱ</w:t>
      </w:r>
      <w:r w:rsidRPr="00760BE6">
        <w:rPr>
          <w:rFonts w:ascii="Times New Roman" w:eastAsia="宋体" w:hAnsi="宋体"/>
        </w:rPr>
        <w:t>组成的结构叫</w:t>
      </w:r>
      <w:r w:rsidRPr="00760BE6">
        <w:rPr>
          <w:rFonts w:ascii="Times New Roman" w:eastAsia="宋体" w:hAnsi="宋体"/>
          <w:color w:val="FF0000"/>
          <w:u w:val="single" w:color="000000"/>
        </w:rPr>
        <w:t xml:space="preserve">　　　　　　</w:t>
      </w:r>
      <w:r w:rsidRPr="00760BE6">
        <w:rPr>
          <w:rFonts w:ascii="Times New Roman" w:eastAsia="宋体" w:hAnsi="宋体"/>
        </w:rPr>
        <w:t>。 </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(4)</w:t>
      </w:r>
      <w:r w:rsidRPr="00760BE6">
        <w:rPr>
          <w:rFonts w:ascii="Times New Roman" w:eastAsia="宋体" w:hAnsi="宋体"/>
        </w:rPr>
        <w:t>物质</w:t>
      </w:r>
      <w:r w:rsidRPr="00760BE6">
        <w:rPr>
          <w:rFonts w:ascii="Times New Roman" w:eastAsia="宋体" w:hAnsi="宋体"/>
        </w:rPr>
        <w:t>Y</w:t>
      </w:r>
      <w:r w:rsidRPr="00760BE6">
        <w:rPr>
          <w:rFonts w:ascii="Times New Roman" w:eastAsia="宋体" w:hAnsi="宋体"/>
        </w:rPr>
        <w:t>是</w:t>
      </w:r>
      <w:r w:rsidRPr="00760BE6">
        <w:rPr>
          <w:rFonts w:ascii="Times New Roman" w:eastAsia="宋体" w:hAnsi="宋体"/>
          <w:color w:val="FF0000"/>
          <w:u w:val="single" w:color="000000"/>
        </w:rPr>
        <w:t xml:space="preserve">　　　　　　　　　　</w:t>
      </w:r>
      <w:r w:rsidRPr="00760BE6">
        <w:rPr>
          <w:rFonts w:ascii="Times New Roman" w:eastAsia="宋体" w:hAnsi="宋体"/>
        </w:rPr>
        <w:t>,</w:t>
      </w:r>
      <w:r w:rsidRPr="00760BE6">
        <w:rPr>
          <w:rFonts w:ascii="Times New Roman" w:eastAsia="宋体" w:hAnsi="宋体"/>
        </w:rPr>
        <w:t>组成</w:t>
      </w:r>
      <w:r w:rsidRPr="00760BE6">
        <w:rPr>
          <w:rFonts w:ascii="宋体" w:eastAsia="宋体" w:hAnsi="宋体" w:cs="宋体" w:hint="eastAsia"/>
        </w:rPr>
        <w:t>Ⅱ</w:t>
      </w:r>
      <w:r w:rsidRPr="00760BE6">
        <w:rPr>
          <w:rFonts w:ascii="Times New Roman" w:eastAsia="宋体" w:hAnsi="宋体"/>
        </w:rPr>
        <w:t>的</w:t>
      </w:r>
      <w:r w:rsidRPr="00760BE6">
        <w:rPr>
          <w:rFonts w:ascii="Times New Roman" w:eastAsia="宋体" w:hAnsi="宋体"/>
        </w:rPr>
        <w:t>Y</w:t>
      </w:r>
      <w:r w:rsidRPr="00760BE6">
        <w:rPr>
          <w:rFonts w:ascii="Times New Roman" w:eastAsia="宋体" w:hAnsi="宋体"/>
        </w:rPr>
        <w:t>有</w:t>
      </w:r>
      <w:r w:rsidRPr="00760BE6">
        <w:rPr>
          <w:rFonts w:ascii="Times New Roman" w:eastAsia="宋体" w:hAnsi="宋体"/>
        </w:rPr>
        <w:t>4</w:t>
      </w:r>
      <w:r w:rsidRPr="00760BE6">
        <w:rPr>
          <w:rFonts w:ascii="Times New Roman" w:eastAsia="宋体" w:hAnsi="宋体"/>
        </w:rPr>
        <w:t>种</w:t>
      </w:r>
      <w:r w:rsidRPr="00760BE6">
        <w:rPr>
          <w:rFonts w:ascii="Times New Roman" w:eastAsia="宋体" w:hAnsi="宋体"/>
        </w:rPr>
        <w:t>,Y</w:t>
      </w:r>
      <w:r w:rsidRPr="00760BE6">
        <w:rPr>
          <w:rFonts w:ascii="Times New Roman" w:eastAsia="宋体" w:hAnsi="宋体"/>
        </w:rPr>
        <w:t>的种类与组成它的</w:t>
      </w:r>
      <w:r w:rsidRPr="00760BE6">
        <w:rPr>
          <w:rFonts w:ascii="Times New Roman" w:eastAsia="宋体" w:hAnsi="宋体"/>
          <w:color w:val="FF0000"/>
          <w:u w:val="single" w:color="000000"/>
        </w:rPr>
        <w:t xml:space="preserve">　　　　</w:t>
      </w:r>
      <w:r w:rsidRPr="00760BE6">
        <w:rPr>
          <w:rFonts w:ascii="Times New Roman" w:eastAsia="宋体" w:hAnsi="宋体"/>
        </w:rPr>
        <w:t>种类有关。 </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(5)</w:t>
      </w:r>
      <w:r w:rsidRPr="00760BE6">
        <w:rPr>
          <w:rFonts w:ascii="Times New Roman" w:eastAsia="宋体" w:hAnsi="宋体"/>
        </w:rPr>
        <w:t>细胞内良好的储能物质是</w:t>
      </w:r>
      <w:r w:rsidRPr="00760BE6">
        <w:rPr>
          <w:rFonts w:ascii="Times New Roman" w:eastAsia="宋体" w:hAnsi="宋体"/>
          <w:color w:val="FF0000"/>
          <w:u w:val="single" w:color="000000"/>
        </w:rPr>
        <w:t xml:space="preserve">　　　　</w:t>
      </w:r>
      <w:r w:rsidRPr="00760BE6">
        <w:rPr>
          <w:rFonts w:ascii="Times New Roman" w:eastAsia="宋体" w:hAnsi="宋体"/>
        </w:rPr>
        <w:t>,</w:t>
      </w:r>
      <w:r w:rsidRPr="00760BE6">
        <w:rPr>
          <w:rFonts w:ascii="Times New Roman" w:eastAsia="宋体" w:hAnsi="宋体"/>
        </w:rPr>
        <w:t>它属于脂质</w:t>
      </w:r>
      <w:r w:rsidRPr="00760BE6">
        <w:rPr>
          <w:rFonts w:ascii="Times New Roman" w:eastAsia="宋体" w:hAnsi="宋体"/>
        </w:rPr>
        <w:t>,</w:t>
      </w:r>
      <w:r w:rsidRPr="00760BE6">
        <w:rPr>
          <w:rFonts w:ascii="Times New Roman" w:eastAsia="宋体" w:hAnsi="宋体"/>
        </w:rPr>
        <w:t>脂质还有两类物质</w:t>
      </w:r>
      <w:r w:rsidRPr="00760BE6">
        <w:rPr>
          <w:rFonts w:ascii="Times New Roman" w:eastAsia="宋体" w:hAnsi="宋体"/>
        </w:rPr>
        <w:t>,</w:t>
      </w:r>
      <w:r w:rsidRPr="00760BE6">
        <w:rPr>
          <w:rFonts w:ascii="Times New Roman" w:eastAsia="宋体" w:hAnsi="宋体"/>
        </w:rPr>
        <w:t>其中</w:t>
      </w:r>
      <w:r w:rsidRPr="00760BE6">
        <w:rPr>
          <w:rFonts w:ascii="Times New Roman" w:eastAsia="宋体" w:hAnsi="宋体"/>
          <w:color w:val="FF0000"/>
          <w:u w:val="single" w:color="000000"/>
        </w:rPr>
        <w:t xml:space="preserve">　　　　</w:t>
      </w:r>
      <w:r w:rsidRPr="00760BE6">
        <w:rPr>
          <w:rFonts w:ascii="Times New Roman" w:eastAsia="宋体" w:hAnsi="宋体"/>
        </w:rPr>
        <w:t>是细胞膜及细胞器膜等的重要成分。 </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24</w:t>
      </w:r>
      <w:r w:rsidRPr="00760BE6">
        <w:rPr>
          <w:rFonts w:ascii="Times New Roman" w:eastAsia="宋体" w:hAnsi="Times New Roman" w:cs="Times New Roman"/>
        </w:rPr>
        <w:t>.</w:t>
      </w:r>
      <w:r w:rsidRPr="00760BE6">
        <w:rPr>
          <w:rFonts w:ascii="Times New Roman" w:eastAsia="宋体" w:hAnsi="宋体"/>
        </w:rPr>
        <w:t>(10</w:t>
      </w:r>
      <w:r w:rsidRPr="00760BE6">
        <w:rPr>
          <w:rFonts w:ascii="Times New Roman" w:eastAsia="楷体" w:hAnsi="楷体"/>
        </w:rPr>
        <w:t>分</w:t>
      </w:r>
      <w:r w:rsidRPr="00760BE6">
        <w:rPr>
          <w:rFonts w:ascii="Times New Roman" w:eastAsia="宋体" w:hAnsi="宋体"/>
        </w:rPr>
        <w:t>)</w:t>
      </w:r>
      <w:r w:rsidRPr="00760BE6">
        <w:rPr>
          <w:rFonts w:ascii="Times New Roman" w:eastAsia="宋体" w:hAnsi="宋体"/>
        </w:rPr>
        <w:t>人体所需要的营养物质主要是水、无机盐、维生素、糖类、脂质和蛋白质。这些营养物质在人体细胞中有着重要的作用。请回答下列问题。</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(1)</w:t>
      </w:r>
      <w:r w:rsidRPr="00760BE6">
        <w:rPr>
          <w:rFonts w:ascii="Times New Roman" w:eastAsia="宋体" w:hAnsi="宋体"/>
        </w:rPr>
        <w:t>自由水的生理作用</w:t>
      </w:r>
      <w:r w:rsidRPr="00760BE6">
        <w:rPr>
          <w:rFonts w:ascii="Times New Roman" w:eastAsia="宋体" w:hAnsi="宋体"/>
        </w:rPr>
        <w:t>:</w:t>
      </w:r>
      <w:r w:rsidRPr="00760BE6">
        <w:rPr>
          <w:rFonts w:ascii="Times New Roman" w:eastAsia="宋体" w:hAnsi="宋体"/>
          <w:color w:val="FF0000"/>
          <w:u w:val="single" w:color="000000"/>
        </w:rPr>
        <w:t xml:space="preserve">　　　　　　　　　　　　　　　　　　　　　　　　　　　　　　　　　　　　　　　　　　　</w:t>
      </w:r>
      <w:r w:rsidRPr="00760BE6">
        <w:rPr>
          <w:rFonts w:ascii="Times New Roman" w:eastAsia="宋体" w:hAnsi="宋体"/>
        </w:rPr>
        <w:t>。 </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(2)</w:t>
      </w:r>
      <w:r w:rsidRPr="00760BE6">
        <w:rPr>
          <w:rFonts w:ascii="Times New Roman" w:eastAsia="宋体" w:hAnsi="宋体"/>
        </w:rPr>
        <w:t>人每天都要补充一定数量的蛋白质</w:t>
      </w:r>
      <w:r w:rsidRPr="00760BE6">
        <w:rPr>
          <w:rFonts w:ascii="Times New Roman" w:eastAsia="宋体" w:hAnsi="宋体"/>
        </w:rPr>
        <w:t>,</w:t>
      </w:r>
      <w:r w:rsidRPr="00760BE6">
        <w:rPr>
          <w:rFonts w:ascii="Times New Roman" w:eastAsia="宋体" w:hAnsi="宋体"/>
        </w:rPr>
        <w:t>尤其是婴幼儿时期</w:t>
      </w:r>
      <w:r w:rsidRPr="00760BE6">
        <w:rPr>
          <w:rFonts w:ascii="Times New Roman" w:eastAsia="宋体" w:hAnsi="宋体"/>
        </w:rPr>
        <w:t>,</w:t>
      </w:r>
      <w:r w:rsidRPr="00760BE6">
        <w:rPr>
          <w:rFonts w:ascii="Times New Roman" w:eastAsia="宋体" w:hAnsi="宋体"/>
        </w:rPr>
        <w:t>如果蛋白质摄入不足会导致抵抗力下降</w:t>
      </w:r>
      <w:r w:rsidRPr="00760BE6">
        <w:rPr>
          <w:rFonts w:ascii="Times New Roman" w:eastAsia="宋体" w:hAnsi="宋体"/>
        </w:rPr>
        <w:t>,</w:t>
      </w:r>
      <w:r w:rsidRPr="00760BE6">
        <w:rPr>
          <w:rFonts w:ascii="Times New Roman" w:eastAsia="宋体" w:hAnsi="宋体"/>
        </w:rPr>
        <w:t>原因是</w:t>
      </w:r>
      <w:r w:rsidRPr="00760BE6">
        <w:rPr>
          <w:rFonts w:ascii="Times New Roman" w:eastAsia="宋体" w:hAnsi="宋体"/>
          <w:color w:val="FF0000"/>
          <w:u w:val="single" w:color="000000"/>
        </w:rPr>
        <w:t xml:space="preserve">　　　　　　　　　　　　　　　　　　　　　</w:t>
      </w:r>
      <w:r w:rsidRPr="00760BE6">
        <w:rPr>
          <w:rFonts w:ascii="Times New Roman" w:eastAsia="宋体" w:hAnsi="宋体"/>
        </w:rPr>
        <w:t>。 </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(3)</w:t>
      </w:r>
      <w:r w:rsidRPr="00760BE6">
        <w:rPr>
          <w:rFonts w:ascii="Times New Roman" w:eastAsia="宋体" w:hAnsi="宋体"/>
        </w:rPr>
        <w:t>若有</w:t>
      </w:r>
      <w:r w:rsidRPr="00760BE6">
        <w:rPr>
          <w:rFonts w:ascii="Times New Roman" w:eastAsia="宋体" w:hAnsi="宋体"/>
        </w:rPr>
        <w:t>3</w:t>
      </w:r>
      <w:r w:rsidRPr="00760BE6">
        <w:rPr>
          <w:rFonts w:ascii="Times New Roman" w:eastAsia="宋体" w:hAnsi="宋体"/>
        </w:rPr>
        <w:t>个核酸分子</w:t>
      </w:r>
      <w:r w:rsidRPr="00760BE6">
        <w:rPr>
          <w:rFonts w:ascii="Times New Roman" w:eastAsia="宋体" w:hAnsi="宋体"/>
        </w:rPr>
        <w:t>,</w:t>
      </w:r>
      <w:r w:rsidRPr="00760BE6">
        <w:rPr>
          <w:rFonts w:ascii="Times New Roman" w:eastAsia="宋体" w:hAnsi="宋体"/>
        </w:rPr>
        <w:t>经分析共有</w:t>
      </w:r>
      <w:r w:rsidRPr="00760BE6">
        <w:rPr>
          <w:rFonts w:ascii="Times New Roman" w:eastAsia="宋体" w:hAnsi="宋体"/>
        </w:rPr>
        <w:t>5</w:t>
      </w:r>
      <w:r w:rsidRPr="00760BE6">
        <w:rPr>
          <w:rFonts w:ascii="Times New Roman" w:eastAsia="宋体" w:hAnsi="宋体"/>
        </w:rPr>
        <w:t>种碱基、</w:t>
      </w:r>
      <w:r w:rsidRPr="00760BE6">
        <w:rPr>
          <w:rFonts w:ascii="Times New Roman" w:eastAsia="宋体" w:hAnsi="宋体"/>
        </w:rPr>
        <w:t>8</w:t>
      </w:r>
      <w:r w:rsidRPr="00760BE6">
        <w:rPr>
          <w:rFonts w:ascii="Times New Roman" w:eastAsia="宋体" w:hAnsi="宋体"/>
        </w:rPr>
        <w:t>种核苷酸、</w:t>
      </w:r>
      <w:r w:rsidRPr="00760BE6">
        <w:rPr>
          <w:rFonts w:ascii="Times New Roman" w:eastAsia="宋体" w:hAnsi="宋体"/>
        </w:rPr>
        <w:t>4</w:t>
      </w:r>
      <w:r w:rsidRPr="00760BE6">
        <w:rPr>
          <w:rFonts w:ascii="Times New Roman" w:eastAsia="宋体" w:hAnsi="宋体"/>
        </w:rPr>
        <w:t>条核苷酸链</w:t>
      </w:r>
      <w:r w:rsidRPr="00760BE6">
        <w:rPr>
          <w:rFonts w:ascii="Times New Roman" w:eastAsia="宋体" w:hAnsi="宋体"/>
        </w:rPr>
        <w:t>,</w:t>
      </w:r>
      <w:r w:rsidRPr="00760BE6">
        <w:rPr>
          <w:rFonts w:ascii="Times New Roman" w:eastAsia="宋体" w:hAnsi="宋体"/>
        </w:rPr>
        <w:t>则这</w:t>
      </w:r>
      <w:r w:rsidRPr="00760BE6">
        <w:rPr>
          <w:rFonts w:ascii="Times New Roman" w:eastAsia="宋体" w:hAnsi="宋体"/>
        </w:rPr>
        <w:t>3</w:t>
      </w:r>
      <w:r w:rsidRPr="00760BE6">
        <w:rPr>
          <w:rFonts w:ascii="Times New Roman" w:eastAsia="宋体" w:hAnsi="宋体"/>
        </w:rPr>
        <w:t>个核酸分子是</w:t>
      </w:r>
      <w:r w:rsidRPr="00760BE6">
        <w:rPr>
          <w:rFonts w:ascii="Times New Roman" w:eastAsia="宋体" w:hAnsi="宋体"/>
          <w:color w:val="FF0000"/>
          <w:u w:val="single" w:color="000000"/>
        </w:rPr>
        <w:t xml:space="preserve">　　　　</w:t>
      </w:r>
      <w:r w:rsidRPr="00760BE6">
        <w:rPr>
          <w:rFonts w:ascii="Times New Roman" w:eastAsia="宋体" w:hAnsi="宋体"/>
        </w:rPr>
        <w:t>。 </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1</w:t>
      </w:r>
      <w:r w:rsidRPr="00760BE6">
        <w:rPr>
          <w:rFonts w:ascii="Times New Roman" w:eastAsia="宋体" w:hAnsi="宋体"/>
        </w:rPr>
        <w:t>个</w:t>
      </w:r>
      <w:r w:rsidRPr="00760BE6">
        <w:rPr>
          <w:rFonts w:ascii="Times New Roman" w:eastAsia="宋体" w:hAnsi="宋体"/>
        </w:rPr>
        <w:t>DNA</w:t>
      </w:r>
      <w:r w:rsidRPr="00760BE6">
        <w:rPr>
          <w:rFonts w:ascii="Times New Roman" w:eastAsia="宋体" w:hAnsi="宋体"/>
        </w:rPr>
        <w:t>和</w:t>
      </w:r>
      <w:r w:rsidRPr="00760BE6">
        <w:rPr>
          <w:rFonts w:ascii="Times New Roman" w:eastAsia="宋体" w:hAnsi="宋体"/>
        </w:rPr>
        <w:t>2</w:t>
      </w:r>
      <w:r w:rsidRPr="00760BE6">
        <w:rPr>
          <w:rFonts w:ascii="Times New Roman" w:eastAsia="宋体" w:hAnsi="宋体"/>
        </w:rPr>
        <w:t>个</w:t>
      </w:r>
      <w:r w:rsidRPr="00760BE6">
        <w:rPr>
          <w:rFonts w:ascii="Times New Roman" w:eastAsia="宋体" w:hAnsi="宋体"/>
        </w:rPr>
        <w:t>RNA</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2</w:t>
      </w:r>
      <w:r w:rsidRPr="00760BE6">
        <w:rPr>
          <w:rFonts w:ascii="Times New Roman" w:eastAsia="宋体" w:hAnsi="宋体"/>
        </w:rPr>
        <w:t>个</w:t>
      </w:r>
      <w:r w:rsidRPr="00760BE6">
        <w:rPr>
          <w:rFonts w:ascii="Times New Roman" w:eastAsia="宋体" w:hAnsi="宋体"/>
        </w:rPr>
        <w:t>DNA</w:t>
      </w:r>
      <w:r w:rsidRPr="00760BE6">
        <w:rPr>
          <w:rFonts w:ascii="Times New Roman" w:eastAsia="宋体" w:hAnsi="宋体"/>
        </w:rPr>
        <w:t>和</w:t>
      </w:r>
      <w:r w:rsidRPr="00760BE6">
        <w:rPr>
          <w:rFonts w:ascii="Times New Roman" w:eastAsia="宋体" w:hAnsi="宋体"/>
        </w:rPr>
        <w:t>1</w:t>
      </w:r>
      <w:r w:rsidRPr="00760BE6">
        <w:rPr>
          <w:rFonts w:ascii="Times New Roman" w:eastAsia="宋体" w:hAnsi="宋体"/>
        </w:rPr>
        <w:t>个</w:t>
      </w:r>
      <w:r w:rsidRPr="00760BE6">
        <w:rPr>
          <w:rFonts w:ascii="Times New Roman" w:eastAsia="宋体" w:hAnsi="宋体"/>
        </w:rPr>
        <w:t>RNA</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3</w:t>
      </w:r>
      <w:r w:rsidRPr="00760BE6">
        <w:rPr>
          <w:rFonts w:ascii="Times New Roman" w:eastAsia="宋体" w:hAnsi="宋体"/>
        </w:rPr>
        <w:t>个</w:t>
      </w:r>
      <w:r w:rsidRPr="00760BE6">
        <w:rPr>
          <w:rFonts w:ascii="Times New Roman" w:eastAsia="宋体" w:hAnsi="宋体"/>
        </w:rPr>
        <w:t>DNA</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3</w:t>
      </w:r>
      <w:r w:rsidRPr="00760BE6">
        <w:rPr>
          <w:rFonts w:ascii="Times New Roman" w:eastAsia="宋体" w:hAnsi="宋体"/>
        </w:rPr>
        <w:t>个</w:t>
      </w:r>
      <w:r w:rsidRPr="00760BE6">
        <w:rPr>
          <w:rFonts w:ascii="Times New Roman" w:eastAsia="宋体" w:hAnsi="宋体"/>
        </w:rPr>
        <w:t>RNA</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(4)</w:t>
      </w:r>
      <w:r w:rsidRPr="00760BE6">
        <w:rPr>
          <w:rFonts w:ascii="Times New Roman" w:eastAsia="宋体" w:hAnsi="宋体"/>
        </w:rPr>
        <w:t>在天然无污染的泉水中</w:t>
      </w:r>
      <w:r w:rsidRPr="00760BE6">
        <w:rPr>
          <w:rFonts w:ascii="Times New Roman" w:eastAsia="宋体" w:hAnsi="宋体"/>
        </w:rPr>
        <w:t>,</w:t>
      </w:r>
      <w:r w:rsidRPr="00760BE6">
        <w:rPr>
          <w:rFonts w:ascii="Times New Roman" w:eastAsia="宋体" w:hAnsi="宋体"/>
        </w:rPr>
        <w:t>含有</w:t>
      </w:r>
      <w:r w:rsidRPr="00760BE6">
        <w:rPr>
          <w:rFonts w:ascii="Times New Roman" w:eastAsia="宋体" w:hAnsi="宋体"/>
        </w:rPr>
        <w:t>Cu</w:t>
      </w:r>
      <w:r w:rsidRPr="00760BE6">
        <w:rPr>
          <w:rFonts w:ascii="Times New Roman" w:eastAsia="宋体" w:hAnsi="宋体"/>
        </w:rPr>
        <w:t>、</w:t>
      </w:r>
      <w:r w:rsidRPr="00760BE6">
        <w:rPr>
          <w:rFonts w:ascii="Times New Roman" w:eastAsia="宋体" w:hAnsi="宋体"/>
        </w:rPr>
        <w:t>K</w:t>
      </w:r>
      <w:r w:rsidRPr="00760BE6">
        <w:rPr>
          <w:rFonts w:ascii="Times New Roman" w:eastAsia="宋体" w:hAnsi="宋体"/>
        </w:rPr>
        <w:t>、</w:t>
      </w:r>
      <w:r w:rsidRPr="00760BE6">
        <w:rPr>
          <w:rFonts w:ascii="Times New Roman" w:eastAsia="宋体" w:hAnsi="宋体"/>
        </w:rPr>
        <w:t>Ca</w:t>
      </w:r>
      <w:r w:rsidRPr="00760BE6">
        <w:rPr>
          <w:rFonts w:ascii="Times New Roman" w:eastAsia="宋体" w:hAnsi="宋体"/>
        </w:rPr>
        <w:t>、</w:t>
      </w:r>
      <w:r w:rsidRPr="00760BE6">
        <w:rPr>
          <w:rFonts w:ascii="Times New Roman" w:eastAsia="宋体" w:hAnsi="宋体"/>
        </w:rPr>
        <w:t>Zn</w:t>
      </w:r>
      <w:r w:rsidRPr="00760BE6">
        <w:rPr>
          <w:rFonts w:ascii="Times New Roman" w:eastAsia="宋体" w:hAnsi="宋体"/>
        </w:rPr>
        <w:t>、</w:t>
      </w:r>
      <w:r w:rsidRPr="00760BE6">
        <w:rPr>
          <w:rFonts w:ascii="Times New Roman" w:eastAsia="宋体" w:hAnsi="宋体"/>
        </w:rPr>
        <w:t>P</w:t>
      </w:r>
      <w:r w:rsidRPr="00760BE6">
        <w:rPr>
          <w:rFonts w:ascii="Times New Roman" w:eastAsia="宋体" w:hAnsi="宋体"/>
        </w:rPr>
        <w:t>、</w:t>
      </w:r>
      <w:r w:rsidRPr="00760BE6">
        <w:rPr>
          <w:rFonts w:ascii="Times New Roman" w:eastAsia="宋体" w:hAnsi="宋体"/>
        </w:rPr>
        <w:t>Mg</w:t>
      </w:r>
      <w:r w:rsidRPr="00760BE6">
        <w:rPr>
          <w:rFonts w:ascii="Times New Roman" w:eastAsia="宋体" w:hAnsi="宋体"/>
        </w:rPr>
        <w:t>、</w:t>
      </w:r>
      <w:r w:rsidRPr="00760BE6">
        <w:rPr>
          <w:rFonts w:ascii="Times New Roman" w:eastAsia="宋体" w:hAnsi="宋体"/>
        </w:rPr>
        <w:t>Na</w:t>
      </w:r>
      <w:r w:rsidRPr="00760BE6">
        <w:rPr>
          <w:rFonts w:ascii="Times New Roman" w:eastAsia="宋体" w:hAnsi="宋体"/>
        </w:rPr>
        <w:t>、</w:t>
      </w:r>
      <w:r w:rsidRPr="00760BE6">
        <w:rPr>
          <w:rFonts w:ascii="Times New Roman" w:eastAsia="宋体" w:hAnsi="宋体"/>
        </w:rPr>
        <w:t>Fe</w:t>
      </w:r>
      <w:r w:rsidRPr="00760BE6">
        <w:rPr>
          <w:rFonts w:ascii="Times New Roman" w:eastAsia="宋体" w:hAnsi="宋体"/>
        </w:rPr>
        <w:t>等人体必需元素</w:t>
      </w:r>
      <w:r w:rsidRPr="00760BE6">
        <w:rPr>
          <w:rFonts w:ascii="Times New Roman" w:eastAsia="宋体" w:hAnsi="宋体"/>
        </w:rPr>
        <w:t>,</w:t>
      </w:r>
      <w:r w:rsidRPr="00760BE6">
        <w:rPr>
          <w:rFonts w:ascii="Times New Roman" w:eastAsia="宋体" w:hAnsi="宋体"/>
        </w:rPr>
        <w:t>其中属于大量元素的是</w:t>
      </w:r>
      <w:r w:rsidRPr="00760BE6">
        <w:rPr>
          <w:rFonts w:ascii="Times New Roman" w:eastAsia="宋体" w:hAnsi="宋体"/>
          <w:color w:val="FF0000"/>
          <w:u w:val="single" w:color="000000"/>
        </w:rPr>
        <w:t xml:space="preserve">　　　　　　　　　　　　　</w:t>
      </w:r>
      <w:r w:rsidRPr="00760BE6">
        <w:rPr>
          <w:rFonts w:ascii="Times New Roman" w:eastAsia="宋体" w:hAnsi="宋体"/>
        </w:rPr>
        <w:t>。 </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(5)</w:t>
      </w:r>
      <w:r w:rsidRPr="00760BE6">
        <w:rPr>
          <w:rFonts w:ascii="Times New Roman" w:eastAsia="宋体" w:hAnsi="宋体"/>
        </w:rPr>
        <w:t>牛奶、婴幼儿奶粉中含量较多的二糖是</w:t>
      </w:r>
      <w:r w:rsidRPr="00760BE6">
        <w:rPr>
          <w:rFonts w:ascii="Times New Roman" w:eastAsia="宋体" w:hAnsi="宋体"/>
          <w:color w:val="FF0000"/>
          <w:u w:val="single" w:color="000000"/>
        </w:rPr>
        <w:t xml:space="preserve">　　　　</w:t>
      </w:r>
      <w:r w:rsidRPr="00760BE6">
        <w:rPr>
          <w:rFonts w:ascii="Times New Roman" w:eastAsia="宋体" w:hAnsi="宋体"/>
        </w:rPr>
        <w:t>。如果哺乳动物的血液中钙离子含量太低</w:t>
      </w:r>
      <w:r w:rsidRPr="00760BE6">
        <w:rPr>
          <w:rFonts w:ascii="Times New Roman" w:eastAsia="宋体" w:hAnsi="宋体"/>
        </w:rPr>
        <w:t>,</w:t>
      </w:r>
      <w:r w:rsidRPr="00760BE6">
        <w:rPr>
          <w:rFonts w:ascii="Times New Roman" w:eastAsia="宋体" w:hAnsi="宋体"/>
        </w:rPr>
        <w:t>会出现抽搐等症状</w:t>
      </w:r>
      <w:r w:rsidRPr="00760BE6">
        <w:rPr>
          <w:rFonts w:ascii="Times New Roman" w:eastAsia="宋体" w:hAnsi="宋体"/>
        </w:rPr>
        <w:t>,</w:t>
      </w:r>
      <w:r w:rsidRPr="00760BE6">
        <w:rPr>
          <w:rFonts w:ascii="Times New Roman" w:eastAsia="宋体" w:hAnsi="宋体"/>
        </w:rPr>
        <w:t>这说明无机盐的生理作用是</w:t>
      </w:r>
      <w:r w:rsidRPr="00760BE6">
        <w:rPr>
          <w:rFonts w:ascii="Times New Roman" w:eastAsia="宋体" w:hAnsi="宋体"/>
          <w:color w:val="FF0000"/>
          <w:u w:val="single" w:color="000000"/>
        </w:rPr>
        <w:t xml:space="preserve">　　　　　　　　　　　　　　　　　　　　　　</w:t>
      </w:r>
      <w:r w:rsidRPr="00760BE6">
        <w:rPr>
          <w:rFonts w:ascii="Times New Roman" w:eastAsia="宋体" w:hAnsi="宋体"/>
        </w:rPr>
        <w:t>。 </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(6)</w:t>
      </w:r>
      <w:r w:rsidRPr="00760BE6">
        <w:rPr>
          <w:rFonts w:ascii="Times New Roman" w:eastAsia="宋体" w:hAnsi="宋体"/>
        </w:rPr>
        <w:t>饮食中如果过多地摄入</w:t>
      </w:r>
      <w:r w:rsidRPr="00760BE6">
        <w:rPr>
          <w:rFonts w:ascii="Times New Roman" w:eastAsia="宋体" w:hAnsi="宋体"/>
          <w:color w:val="FF0000"/>
          <w:u w:val="single" w:color="000000"/>
        </w:rPr>
        <w:t xml:space="preserve">　　　　　　</w:t>
      </w:r>
      <w:r w:rsidRPr="00760BE6">
        <w:rPr>
          <w:rFonts w:ascii="Times New Roman" w:eastAsia="宋体" w:hAnsi="宋体"/>
        </w:rPr>
        <w:t>,</w:t>
      </w:r>
      <w:r w:rsidRPr="00760BE6">
        <w:rPr>
          <w:rFonts w:ascii="Times New Roman" w:eastAsia="宋体" w:hAnsi="宋体"/>
        </w:rPr>
        <w:t>会在血管壁上沉积</w:t>
      </w:r>
      <w:r w:rsidRPr="00760BE6">
        <w:rPr>
          <w:rFonts w:ascii="Times New Roman" w:eastAsia="宋体" w:hAnsi="宋体"/>
        </w:rPr>
        <w:t>,</w:t>
      </w:r>
      <w:r w:rsidRPr="00760BE6">
        <w:rPr>
          <w:rFonts w:ascii="Times New Roman" w:eastAsia="宋体" w:hAnsi="宋体"/>
        </w:rPr>
        <w:t>造成血管堵塞</w:t>
      </w:r>
      <w:r w:rsidRPr="00760BE6">
        <w:rPr>
          <w:rFonts w:ascii="Times New Roman" w:eastAsia="宋体" w:hAnsi="宋体"/>
        </w:rPr>
        <w:t>,</w:t>
      </w:r>
      <w:r w:rsidRPr="00760BE6">
        <w:rPr>
          <w:rFonts w:ascii="Times New Roman" w:eastAsia="宋体" w:hAnsi="宋体"/>
        </w:rPr>
        <w:t>危及生命。 </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25</w:t>
      </w:r>
      <w:r w:rsidRPr="00760BE6">
        <w:rPr>
          <w:rFonts w:ascii="Times New Roman" w:eastAsia="宋体" w:hAnsi="Times New Roman" w:cs="Times New Roman"/>
        </w:rPr>
        <w:t>.</w:t>
      </w:r>
      <w:r w:rsidRPr="00760BE6">
        <w:rPr>
          <w:rFonts w:ascii="Times New Roman" w:eastAsia="宋体" w:hAnsi="宋体"/>
        </w:rPr>
        <w:t>(10</w:t>
      </w:r>
      <w:r w:rsidRPr="00760BE6">
        <w:rPr>
          <w:rFonts w:ascii="Times New Roman" w:eastAsia="楷体" w:hAnsi="楷体"/>
        </w:rPr>
        <w:t>分</w:t>
      </w:r>
      <w:r w:rsidRPr="00760BE6">
        <w:rPr>
          <w:rFonts w:ascii="Times New Roman" w:eastAsia="宋体" w:hAnsi="宋体"/>
        </w:rPr>
        <w:t>)</w:t>
      </w:r>
      <w:r w:rsidRPr="00760BE6">
        <w:rPr>
          <w:rFonts w:ascii="Times New Roman" w:eastAsia="宋体" w:hAnsi="宋体"/>
        </w:rPr>
        <w:t>鸡红细胞中</w:t>
      </w:r>
      <w:r w:rsidRPr="00760BE6">
        <w:rPr>
          <w:rFonts w:ascii="Times New Roman" w:eastAsia="宋体" w:hAnsi="宋体"/>
        </w:rPr>
        <w:t>,</w:t>
      </w:r>
      <w:r w:rsidRPr="00760BE6">
        <w:rPr>
          <w:rFonts w:ascii="Times New Roman" w:eastAsia="宋体" w:hAnsi="宋体"/>
        </w:rPr>
        <w:t>每个血红蛋白分子共有</w:t>
      </w:r>
      <w:r w:rsidRPr="00760BE6">
        <w:rPr>
          <w:rFonts w:ascii="Times New Roman" w:eastAsia="宋体" w:hAnsi="宋体"/>
        </w:rPr>
        <w:t>4</w:t>
      </w:r>
      <w:r w:rsidRPr="00760BE6">
        <w:rPr>
          <w:rFonts w:ascii="Times New Roman" w:eastAsia="宋体" w:hAnsi="宋体"/>
        </w:rPr>
        <w:t>条肽链</w:t>
      </w:r>
      <w:r w:rsidRPr="00760BE6">
        <w:rPr>
          <w:rFonts w:ascii="Times New Roman" w:eastAsia="宋体" w:hAnsi="宋体"/>
        </w:rPr>
        <w:t>,</w:t>
      </w:r>
      <w:r w:rsidRPr="00760BE6">
        <w:rPr>
          <w:rFonts w:ascii="Times New Roman" w:eastAsia="宋体" w:hAnsi="宋体"/>
        </w:rPr>
        <w:t>包括两条</w:t>
      </w:r>
      <w:r w:rsidRPr="00760BE6">
        <w:rPr>
          <w:rFonts w:ascii="Times New Roman" w:eastAsia="Microsoft Yi Baiti" w:hAnsi="Times New Roman" w:cs="Times New Roman"/>
        </w:rPr>
        <w:t>α</w:t>
      </w:r>
      <w:r w:rsidRPr="00760BE6">
        <w:rPr>
          <w:rFonts w:ascii="Times New Roman" w:eastAsia="宋体" w:hAnsi="宋体"/>
        </w:rPr>
        <w:t>链和两条</w:t>
      </w:r>
      <w:r w:rsidRPr="00760BE6">
        <w:rPr>
          <w:rFonts w:ascii="Times New Roman" w:eastAsia="Microsoft Yi Baiti" w:hAnsi="Times New Roman" w:cs="Times New Roman"/>
        </w:rPr>
        <w:t>β</w:t>
      </w:r>
      <w:r w:rsidRPr="00760BE6">
        <w:rPr>
          <w:rFonts w:ascii="Times New Roman" w:eastAsia="宋体" w:hAnsi="宋体"/>
        </w:rPr>
        <w:t>链</w:t>
      </w:r>
      <w:r w:rsidRPr="00760BE6">
        <w:rPr>
          <w:rFonts w:ascii="Times New Roman" w:eastAsia="宋体" w:hAnsi="宋体"/>
        </w:rPr>
        <w:t>,</w:t>
      </w:r>
      <w:r w:rsidRPr="00760BE6">
        <w:rPr>
          <w:rFonts w:ascii="Times New Roman" w:eastAsia="宋体" w:hAnsi="宋体"/>
        </w:rPr>
        <w:t>每条</w:t>
      </w:r>
      <w:r w:rsidRPr="00760BE6">
        <w:rPr>
          <w:rFonts w:ascii="Times New Roman" w:eastAsia="Microsoft Yi Baiti" w:hAnsi="Times New Roman" w:cs="Times New Roman"/>
        </w:rPr>
        <w:t>α</w:t>
      </w:r>
      <w:r w:rsidRPr="00760BE6">
        <w:rPr>
          <w:rFonts w:ascii="Times New Roman" w:eastAsia="宋体" w:hAnsi="宋体"/>
        </w:rPr>
        <w:t>链由</w:t>
      </w:r>
      <w:r w:rsidRPr="00760BE6">
        <w:rPr>
          <w:rFonts w:ascii="Times New Roman" w:eastAsia="宋体" w:hAnsi="宋体"/>
        </w:rPr>
        <w:t>141</w:t>
      </w:r>
      <w:r w:rsidRPr="00760BE6">
        <w:rPr>
          <w:rFonts w:ascii="Times New Roman" w:eastAsia="宋体" w:hAnsi="宋体"/>
        </w:rPr>
        <w:t>个氨基酸组成</w:t>
      </w:r>
      <w:r w:rsidRPr="00760BE6">
        <w:rPr>
          <w:rFonts w:ascii="Times New Roman" w:eastAsia="宋体" w:hAnsi="宋体"/>
        </w:rPr>
        <w:t>,</w:t>
      </w:r>
      <w:r w:rsidRPr="00760BE6">
        <w:rPr>
          <w:rFonts w:ascii="Times New Roman" w:eastAsia="宋体" w:hAnsi="宋体"/>
        </w:rPr>
        <w:t>每条</w:t>
      </w:r>
      <w:r w:rsidRPr="00760BE6">
        <w:rPr>
          <w:rFonts w:ascii="Times New Roman" w:eastAsia="Microsoft Yi Baiti" w:hAnsi="Times New Roman" w:cs="Times New Roman"/>
        </w:rPr>
        <w:t>β</w:t>
      </w:r>
      <w:r w:rsidRPr="00760BE6">
        <w:rPr>
          <w:rFonts w:ascii="Times New Roman" w:eastAsia="宋体" w:hAnsi="宋体"/>
        </w:rPr>
        <w:t>链由</w:t>
      </w:r>
      <w:r w:rsidRPr="00760BE6">
        <w:rPr>
          <w:rFonts w:ascii="Times New Roman" w:eastAsia="宋体" w:hAnsi="宋体"/>
        </w:rPr>
        <w:t>146</w:t>
      </w:r>
      <w:r w:rsidRPr="00760BE6">
        <w:rPr>
          <w:rFonts w:ascii="Times New Roman" w:eastAsia="宋体" w:hAnsi="宋体"/>
        </w:rPr>
        <w:t>个氨基酸组成。回答下列问题。</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(1)</w:t>
      </w:r>
      <w:r w:rsidRPr="00760BE6">
        <w:rPr>
          <w:rFonts w:ascii="Times New Roman" w:eastAsia="宋体" w:hAnsi="宋体"/>
        </w:rPr>
        <w:t>一个鸡血红蛋白分子中</w:t>
      </w:r>
      <w:r w:rsidRPr="00760BE6">
        <w:rPr>
          <w:rFonts w:ascii="Times New Roman" w:eastAsia="宋体" w:hAnsi="宋体"/>
        </w:rPr>
        <w:t>,</w:t>
      </w:r>
      <w:r w:rsidRPr="00760BE6">
        <w:rPr>
          <w:rFonts w:ascii="Times New Roman" w:eastAsia="宋体" w:hAnsi="宋体"/>
        </w:rPr>
        <w:t>肽键的数目是</w:t>
      </w:r>
      <w:r w:rsidRPr="00760BE6">
        <w:rPr>
          <w:rFonts w:ascii="Times New Roman" w:eastAsia="宋体" w:hAnsi="宋体"/>
          <w:color w:val="FF0000"/>
          <w:u w:val="single" w:color="000000"/>
        </w:rPr>
        <w:t xml:space="preserve">　　　　</w:t>
      </w:r>
      <w:r w:rsidRPr="00760BE6">
        <w:rPr>
          <w:rFonts w:ascii="Times New Roman" w:eastAsia="宋体" w:hAnsi="宋体"/>
        </w:rPr>
        <w:t>,</w:t>
      </w:r>
      <w:r w:rsidRPr="00760BE6">
        <w:rPr>
          <w:rFonts w:ascii="Times New Roman" w:eastAsia="宋体" w:hAnsi="宋体"/>
        </w:rPr>
        <w:t>肽键的形成在</w:t>
      </w:r>
      <w:r w:rsidRPr="00760BE6">
        <w:rPr>
          <w:rFonts w:ascii="Times New Roman" w:eastAsia="宋体" w:hAnsi="宋体"/>
          <w:color w:val="FF0000"/>
          <w:u w:val="single" w:color="000000"/>
        </w:rPr>
        <w:t xml:space="preserve">　　　　　　</w:t>
      </w:r>
      <w:r w:rsidRPr="00760BE6">
        <w:rPr>
          <w:rFonts w:ascii="Times New Roman" w:eastAsia="宋体" w:hAnsi="宋体"/>
        </w:rPr>
        <w:t>(</w:t>
      </w:r>
      <w:r w:rsidRPr="00760BE6">
        <w:rPr>
          <w:rFonts w:ascii="Times New Roman" w:eastAsia="宋体" w:hAnsi="宋体"/>
        </w:rPr>
        <w:t>细胞器</w:t>
      </w:r>
      <w:r w:rsidRPr="00760BE6">
        <w:rPr>
          <w:rFonts w:ascii="Times New Roman" w:eastAsia="宋体" w:hAnsi="宋体"/>
        </w:rPr>
        <w:t>)</w:t>
      </w:r>
      <w:r w:rsidRPr="00760BE6">
        <w:rPr>
          <w:rFonts w:ascii="Times New Roman" w:eastAsia="宋体" w:hAnsi="宋体"/>
        </w:rPr>
        <w:t>中进行。</w:t>
      </w:r>
      <w:r w:rsidRPr="00760BE6">
        <w:rPr>
          <w:rFonts w:ascii="Times New Roman" w:eastAsia="Microsoft Yi Baiti" w:hAnsi="Times New Roman" w:cs="Times New Roman"/>
        </w:rPr>
        <w:t>β</w:t>
      </w:r>
      <w:r w:rsidRPr="00760BE6">
        <w:rPr>
          <w:rFonts w:ascii="Times New Roman" w:eastAsia="宋体" w:hAnsi="宋体"/>
        </w:rPr>
        <w:t>链含有半胱氨酸</w:t>
      </w:r>
      <w:r w:rsidRPr="00760BE6">
        <w:rPr>
          <w:rFonts w:ascii="Times New Roman" w:eastAsia="宋体" w:hAnsi="宋体"/>
        </w:rPr>
        <w:t>,</w:t>
      </w:r>
      <w:r w:rsidRPr="00760BE6">
        <w:rPr>
          <w:rFonts w:ascii="Times New Roman" w:eastAsia="宋体" w:hAnsi="宋体"/>
        </w:rPr>
        <w:t>其分子式为</w:t>
      </w:r>
      <w:r w:rsidRPr="00760BE6">
        <w:rPr>
          <w:rFonts w:ascii="Times New Roman" w:eastAsia="宋体" w:hAnsi="宋体"/>
        </w:rPr>
        <w:t>C</w:t>
      </w:r>
      <w:r w:rsidRPr="00760BE6">
        <w:rPr>
          <w:rFonts w:ascii="Times New Roman" w:eastAsia="宋体" w:hAnsi="宋体"/>
          <w:vertAlign w:val="subscript"/>
        </w:rPr>
        <w:t>3</w:t>
      </w:r>
      <w:r w:rsidRPr="00760BE6">
        <w:rPr>
          <w:rFonts w:ascii="Times New Roman" w:eastAsia="宋体" w:hAnsi="宋体"/>
        </w:rPr>
        <w:t>H</w:t>
      </w:r>
      <w:r w:rsidRPr="00760BE6">
        <w:rPr>
          <w:rFonts w:ascii="Times New Roman" w:eastAsia="宋体" w:hAnsi="宋体"/>
          <w:vertAlign w:val="subscript"/>
        </w:rPr>
        <w:t>7</w:t>
      </w:r>
      <w:r w:rsidRPr="00760BE6">
        <w:rPr>
          <w:rFonts w:ascii="Times New Roman" w:eastAsia="宋体" w:hAnsi="宋体"/>
        </w:rPr>
        <w:t>NO</w:t>
      </w:r>
      <w:r w:rsidRPr="00760BE6">
        <w:rPr>
          <w:rFonts w:ascii="Times New Roman" w:eastAsia="宋体" w:hAnsi="宋体"/>
          <w:vertAlign w:val="subscript"/>
        </w:rPr>
        <w:t>2</w:t>
      </w:r>
      <w:r w:rsidRPr="00760BE6">
        <w:rPr>
          <w:rFonts w:ascii="Times New Roman" w:eastAsia="宋体" w:hAnsi="宋体"/>
        </w:rPr>
        <w:t>S,</w:t>
      </w:r>
      <w:r w:rsidRPr="00760BE6">
        <w:rPr>
          <w:rFonts w:ascii="Times New Roman" w:eastAsia="宋体" w:hAnsi="宋体"/>
        </w:rPr>
        <w:t>则其</w:t>
      </w:r>
      <w:r w:rsidRPr="00760BE6">
        <w:rPr>
          <w:rFonts w:ascii="Times New Roman" w:eastAsia="宋体" w:hAnsi="宋体"/>
        </w:rPr>
        <w:t>R</w:t>
      </w:r>
      <w:r w:rsidRPr="00760BE6">
        <w:rPr>
          <w:rFonts w:ascii="Times New Roman" w:eastAsia="宋体" w:hAnsi="宋体"/>
        </w:rPr>
        <w:t>基由</w:t>
      </w:r>
      <w:r w:rsidRPr="00760BE6">
        <w:rPr>
          <w:rFonts w:ascii="Times New Roman" w:eastAsia="宋体" w:hAnsi="宋体"/>
          <w:color w:val="FF0000"/>
          <w:u w:val="single" w:color="000000"/>
        </w:rPr>
        <w:t xml:space="preserve">　　　　　</w:t>
      </w:r>
      <w:r w:rsidRPr="00760BE6">
        <w:rPr>
          <w:rFonts w:ascii="Times New Roman" w:eastAsia="宋体" w:hAnsi="宋体"/>
        </w:rPr>
        <w:t>(</w:t>
      </w:r>
      <w:r w:rsidRPr="00760BE6">
        <w:rPr>
          <w:rFonts w:ascii="Times New Roman" w:eastAsia="宋体" w:hAnsi="宋体"/>
        </w:rPr>
        <w:t>元素符号</w:t>
      </w:r>
      <w:r w:rsidRPr="00760BE6">
        <w:rPr>
          <w:rFonts w:ascii="Times New Roman" w:eastAsia="宋体" w:hAnsi="宋体"/>
        </w:rPr>
        <w:t>)</w:t>
      </w:r>
      <w:r w:rsidRPr="00760BE6">
        <w:rPr>
          <w:rFonts w:ascii="Times New Roman" w:eastAsia="宋体" w:hAnsi="宋体"/>
        </w:rPr>
        <w:t>元素构成。 </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(2)</w:t>
      </w:r>
      <w:r w:rsidRPr="00760BE6">
        <w:rPr>
          <w:rFonts w:ascii="Times New Roman" w:eastAsia="宋体" w:hAnsi="宋体"/>
        </w:rPr>
        <w:t>泛素是一个由</w:t>
      </w:r>
      <w:r w:rsidRPr="00760BE6">
        <w:rPr>
          <w:rFonts w:ascii="Times New Roman" w:eastAsia="宋体" w:hAnsi="宋体"/>
        </w:rPr>
        <w:t>76</w:t>
      </w:r>
      <w:r w:rsidRPr="00760BE6">
        <w:rPr>
          <w:rFonts w:ascii="Times New Roman" w:eastAsia="宋体" w:hAnsi="宋体"/>
        </w:rPr>
        <w:t>个氨基酸组成的多肽链</w:t>
      </w:r>
      <w:r w:rsidRPr="00760BE6">
        <w:rPr>
          <w:rFonts w:ascii="Times New Roman" w:eastAsia="宋体" w:hAnsi="宋体"/>
        </w:rPr>
        <w:t>,</w:t>
      </w:r>
      <w:r w:rsidRPr="00760BE6">
        <w:rPr>
          <w:rFonts w:ascii="Times New Roman" w:eastAsia="宋体" w:hAnsi="宋体"/>
        </w:rPr>
        <w:t>对细胞内蛋白质降解起调节作用。请回答下列问题。</w:t>
      </w:r>
    </w:p>
    <w:p w:rsidR="00277601" w:rsidRPr="00760BE6" w:rsidRDefault="00277601" w:rsidP="00277601">
      <w:pPr>
        <w:tabs>
          <w:tab w:val="left" w:pos="1871"/>
          <w:tab w:val="left" w:pos="3407"/>
          <w:tab w:val="left" w:pos="4949"/>
          <w:tab w:val="left" w:pos="6599"/>
        </w:tabs>
        <w:rPr>
          <w:rFonts w:ascii="Times New Roman" w:eastAsia="宋体" w:hAnsi="宋体"/>
        </w:rPr>
      </w:pPr>
      <w:r w:rsidRPr="00760BE6">
        <w:rPr>
          <w:rFonts w:ascii="Times New Roman" w:eastAsia="宋体" w:hAnsi="宋体"/>
        </w:rPr>
        <w:t>泛素的合成方式称为</w:t>
      </w:r>
      <w:r w:rsidRPr="00760BE6">
        <w:rPr>
          <w:rFonts w:ascii="Times New Roman" w:eastAsia="宋体" w:hAnsi="宋体"/>
          <w:color w:val="FF0000"/>
          <w:u w:val="single" w:color="000000"/>
        </w:rPr>
        <w:t xml:space="preserve">　　　　　　　　</w:t>
      </w:r>
      <w:r w:rsidRPr="00760BE6">
        <w:rPr>
          <w:rFonts w:ascii="Times New Roman" w:eastAsia="宋体" w:hAnsi="宋体"/>
        </w:rPr>
        <w:t>,</w:t>
      </w:r>
      <w:r w:rsidRPr="00760BE6">
        <w:rPr>
          <w:rFonts w:ascii="Times New Roman" w:eastAsia="宋体" w:hAnsi="宋体"/>
        </w:rPr>
        <w:t>连接其基本组成单位的化学键叫作</w:t>
      </w:r>
      <w:r w:rsidRPr="00760BE6">
        <w:rPr>
          <w:rFonts w:ascii="Times New Roman" w:eastAsia="宋体" w:hAnsi="宋体"/>
          <w:color w:val="FF0000"/>
          <w:u w:val="single" w:color="000000"/>
        </w:rPr>
        <w:t xml:space="preserve">　　　　　</w:t>
      </w:r>
      <w:r w:rsidRPr="00760BE6">
        <w:rPr>
          <w:rFonts w:ascii="Times New Roman" w:eastAsia="宋体" w:hAnsi="宋体"/>
        </w:rPr>
        <w:t>。泛素在蛋白质降解过程中</w:t>
      </w:r>
      <w:r w:rsidRPr="00760BE6">
        <w:rPr>
          <w:rFonts w:ascii="Times New Roman" w:eastAsia="宋体" w:hAnsi="宋体"/>
        </w:rPr>
        <w:t>,</w:t>
      </w:r>
      <w:r w:rsidRPr="00760BE6">
        <w:rPr>
          <w:rFonts w:ascii="Times New Roman" w:eastAsia="宋体" w:hAnsi="宋体"/>
        </w:rPr>
        <w:t>起到</w:t>
      </w:r>
      <w:r w:rsidRPr="00760BE6">
        <w:rPr>
          <w:rFonts w:ascii="Times New Roman" w:eastAsia="宋体" w:hAnsi="Times New Roman" w:cs="Times New Roman"/>
        </w:rPr>
        <w:t>“</w:t>
      </w:r>
      <w:r w:rsidRPr="00760BE6">
        <w:rPr>
          <w:rFonts w:ascii="Times New Roman" w:eastAsia="宋体" w:hAnsi="宋体"/>
        </w:rPr>
        <w:t>死亡标签</w:t>
      </w:r>
      <w:r w:rsidRPr="00760BE6">
        <w:rPr>
          <w:rFonts w:ascii="Times New Roman" w:eastAsia="宋体" w:hAnsi="Times New Roman" w:cs="Times New Roman"/>
        </w:rPr>
        <w:t>”</w:t>
      </w:r>
      <w:r w:rsidRPr="00760BE6">
        <w:rPr>
          <w:rFonts w:ascii="Times New Roman" w:eastAsia="宋体" w:hAnsi="宋体"/>
        </w:rPr>
        <w:t>的作用</w:t>
      </w:r>
      <w:r w:rsidRPr="00760BE6">
        <w:rPr>
          <w:rFonts w:ascii="Times New Roman" w:eastAsia="宋体" w:hAnsi="宋体"/>
        </w:rPr>
        <w:t>,</w:t>
      </w:r>
      <w:r w:rsidRPr="00760BE6">
        <w:rPr>
          <w:rFonts w:ascii="Times New Roman" w:eastAsia="宋体" w:hAnsi="宋体"/>
        </w:rPr>
        <w:t>被泛素标记的蛋白质将被特异性地识别并迅速降解</w:t>
      </w:r>
      <w:r w:rsidRPr="00760BE6">
        <w:rPr>
          <w:rFonts w:ascii="Times New Roman" w:eastAsia="宋体" w:hAnsi="宋体"/>
        </w:rPr>
        <w:t>,</w:t>
      </w:r>
      <w:r w:rsidRPr="00760BE6">
        <w:rPr>
          <w:rFonts w:ascii="Times New Roman" w:eastAsia="宋体" w:hAnsi="宋体"/>
        </w:rPr>
        <w:t>降解过程发生在</w:t>
      </w:r>
      <w:r w:rsidRPr="00760BE6">
        <w:rPr>
          <w:rFonts w:ascii="Times New Roman" w:eastAsia="宋体" w:hAnsi="宋体"/>
          <w:color w:val="FF0000"/>
          <w:u w:val="single" w:color="000000"/>
        </w:rPr>
        <w:t xml:space="preserve">　　　　　　</w:t>
      </w:r>
      <w:r w:rsidRPr="00760BE6">
        <w:rPr>
          <w:rFonts w:ascii="Times New Roman" w:eastAsia="宋体" w:hAnsi="宋体"/>
        </w:rPr>
        <w:t>(</w:t>
      </w:r>
      <w:r w:rsidRPr="00760BE6">
        <w:rPr>
          <w:rFonts w:ascii="Times New Roman" w:eastAsia="宋体" w:hAnsi="宋体"/>
        </w:rPr>
        <w:t>细胞器</w:t>
      </w:r>
      <w:r w:rsidRPr="00760BE6">
        <w:rPr>
          <w:rFonts w:ascii="Times New Roman" w:eastAsia="宋体" w:hAnsi="宋体"/>
        </w:rPr>
        <w:t>)</w:t>
      </w:r>
      <w:r w:rsidRPr="00760BE6">
        <w:rPr>
          <w:rFonts w:ascii="Times New Roman" w:eastAsia="宋体" w:hAnsi="宋体"/>
        </w:rPr>
        <w:t>中。 </w:t>
      </w:r>
    </w:p>
    <w:p w:rsidR="00277601" w:rsidRPr="00760BE6" w:rsidRDefault="00277601" w:rsidP="00277601">
      <w:pPr>
        <w:tabs>
          <w:tab w:val="left" w:pos="1871"/>
          <w:tab w:val="left" w:pos="3407"/>
          <w:tab w:val="left" w:pos="4949"/>
          <w:tab w:val="left" w:pos="6599"/>
        </w:tabs>
        <w:rPr>
          <w:rFonts w:ascii="Times New Roman" w:eastAsia="宋体" w:hAnsi="宋体"/>
        </w:rPr>
      </w:pPr>
    </w:p>
    <w:p w:rsidR="00277601" w:rsidRPr="00760BE6" w:rsidRDefault="00277601" w:rsidP="00277601">
      <w:pPr>
        <w:tabs>
          <w:tab w:val="left" w:pos="1871"/>
          <w:tab w:val="left" w:pos="3407"/>
          <w:tab w:val="left" w:pos="4949"/>
          <w:tab w:val="left" w:pos="6599"/>
        </w:tabs>
        <w:rPr>
          <w:rFonts w:ascii="Times New Roman" w:eastAsia="宋体" w:hAnsi="宋体"/>
        </w:rPr>
      </w:pPr>
    </w:p>
    <w:p w:rsidR="00277601" w:rsidRPr="003238D2" w:rsidRDefault="00277601" w:rsidP="00277601">
      <w:pPr>
        <w:pStyle w:val="af5"/>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b/>
          <w:sz w:val="52"/>
        </w:rPr>
        <w:t>单元质检卷答案与解析</w:t>
      </w:r>
    </w:p>
    <w:p w:rsidR="00277601" w:rsidRPr="003238D2" w:rsidRDefault="00277601" w:rsidP="00277601">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 xml:space="preserve">单元质检卷一　细胞的概述　</w:t>
      </w:r>
    </w:p>
    <w:p w:rsidR="00277601" w:rsidRPr="003238D2" w:rsidRDefault="00277601" w:rsidP="00277601">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细胞的分子组成</w:t>
      </w:r>
    </w:p>
    <w:p w:rsidR="00277601" w:rsidRPr="003238D2" w:rsidRDefault="00277601" w:rsidP="0027760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病毒无细胞结构</w:t>
      </w:r>
      <w:r w:rsidRPr="003238D2">
        <w:rPr>
          <w:rFonts w:ascii="Times New Roman" w:eastAsia="宋体" w:hAnsi="宋体"/>
          <w:sz w:val="24"/>
        </w:rPr>
        <w:t>,</w:t>
      </w:r>
      <w:r w:rsidRPr="003238D2">
        <w:rPr>
          <w:rFonts w:ascii="Times New Roman" w:eastAsia="仿宋" w:hAnsi="仿宋"/>
          <w:sz w:val="24"/>
        </w:rPr>
        <w:t>不属于生命系统中的结构层次</w:t>
      </w:r>
      <w:r w:rsidRPr="003238D2">
        <w:rPr>
          <w:rFonts w:ascii="Times New Roman" w:eastAsia="宋体" w:hAnsi="宋体"/>
          <w:sz w:val="24"/>
        </w:rPr>
        <w:t>,</w:t>
      </w:r>
      <w:r w:rsidRPr="003238D2">
        <w:rPr>
          <w:rFonts w:ascii="Times New Roman" w:eastAsia="仿宋" w:hAnsi="仿宋"/>
          <w:sz w:val="24"/>
        </w:rPr>
        <w:t>细胞是生命系统的最基本层次</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细菌是单细胞生物</w:t>
      </w:r>
      <w:r w:rsidRPr="003238D2">
        <w:rPr>
          <w:rFonts w:ascii="Times New Roman" w:eastAsia="宋体" w:hAnsi="宋体"/>
          <w:sz w:val="24"/>
        </w:rPr>
        <w:t>,</w:t>
      </w:r>
      <w:r w:rsidRPr="003238D2">
        <w:rPr>
          <w:rFonts w:ascii="Times New Roman" w:eastAsia="仿宋" w:hAnsi="仿宋"/>
          <w:sz w:val="24"/>
        </w:rPr>
        <w:t>其细胞即为个体</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松树无系统层次</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生物圈由地球上的植物、动物和微生物及其所生活的无机环境组成</w:t>
      </w:r>
      <w:r w:rsidRPr="003238D2">
        <w:rPr>
          <w:rFonts w:ascii="Times New Roman" w:eastAsia="宋体" w:hAnsi="宋体"/>
          <w:sz w:val="24"/>
        </w:rPr>
        <w:t>,D</w:t>
      </w:r>
      <w:r w:rsidRPr="003238D2">
        <w:rPr>
          <w:rFonts w:ascii="Times New Roman" w:eastAsia="仿宋" w:hAnsi="仿宋"/>
          <w:sz w:val="24"/>
        </w:rPr>
        <w:t>项错误。</w:t>
      </w:r>
    </w:p>
    <w:p w:rsidR="00277601" w:rsidRPr="003238D2" w:rsidRDefault="00277601" w:rsidP="0027760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宋体" w:hAnsi="宋体"/>
          <w:sz w:val="24"/>
        </w:rPr>
        <w:t>GP</w:t>
      </w:r>
      <w:r w:rsidRPr="003238D2">
        <w:rPr>
          <w:rFonts w:ascii="Times New Roman" w:eastAsia="仿宋" w:hAnsi="仿宋"/>
          <w:sz w:val="24"/>
        </w:rPr>
        <w:t>位于病毒的表面</w:t>
      </w:r>
      <w:r w:rsidRPr="003238D2">
        <w:rPr>
          <w:rFonts w:ascii="Times New Roman" w:eastAsia="宋体" w:hAnsi="宋体"/>
          <w:sz w:val="24"/>
        </w:rPr>
        <w:t>,</w:t>
      </w:r>
      <w:r w:rsidRPr="003238D2">
        <w:rPr>
          <w:rFonts w:ascii="Times New Roman" w:eastAsia="仿宋" w:hAnsi="仿宋"/>
          <w:sz w:val="24"/>
        </w:rPr>
        <w:t>病毒没有细胞结构</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;RNA</w:t>
      </w:r>
      <w:r w:rsidRPr="003238D2">
        <w:rPr>
          <w:rFonts w:ascii="Times New Roman" w:eastAsia="仿宋" w:hAnsi="仿宋"/>
          <w:sz w:val="24"/>
        </w:rPr>
        <w:t>聚合酶催化转录过程</w:t>
      </w:r>
      <w:r w:rsidRPr="003238D2">
        <w:rPr>
          <w:rFonts w:ascii="Times New Roman" w:eastAsia="宋体" w:hAnsi="宋体"/>
          <w:sz w:val="24"/>
        </w:rPr>
        <w:t>,</w:t>
      </w:r>
      <w:r w:rsidRPr="003238D2">
        <w:rPr>
          <w:rFonts w:ascii="Times New Roman" w:eastAsia="仿宋" w:hAnsi="仿宋"/>
          <w:sz w:val="24"/>
        </w:rPr>
        <w:t>病毒的逆转录过程需要逆转录酶催化</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核苷酸是合成核酸的原料</w:t>
      </w:r>
      <w:r w:rsidRPr="003238D2">
        <w:rPr>
          <w:rFonts w:ascii="Times New Roman" w:eastAsia="宋体" w:hAnsi="宋体"/>
          <w:sz w:val="24"/>
        </w:rPr>
        <w:t>,</w:t>
      </w:r>
      <w:r w:rsidRPr="003238D2">
        <w:rPr>
          <w:rFonts w:ascii="Times New Roman" w:eastAsia="仿宋" w:hAnsi="仿宋"/>
          <w:sz w:val="24"/>
        </w:rPr>
        <w:t>合成蛋白质的原料是氨基酸</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大分子物质以胞吞和胞吐的方式进出细胞</w:t>
      </w:r>
      <w:r w:rsidRPr="003238D2">
        <w:rPr>
          <w:rFonts w:ascii="Times New Roman" w:eastAsia="宋体" w:hAnsi="宋体"/>
          <w:sz w:val="24"/>
        </w:rPr>
        <w:t>,D</w:t>
      </w:r>
      <w:r w:rsidRPr="003238D2">
        <w:rPr>
          <w:rFonts w:ascii="Times New Roman" w:eastAsia="仿宋" w:hAnsi="仿宋"/>
          <w:sz w:val="24"/>
        </w:rPr>
        <w:t>项正确。</w:t>
      </w:r>
    </w:p>
    <w:p w:rsidR="00277601" w:rsidRPr="003238D2" w:rsidRDefault="00277601" w:rsidP="0027760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部分原核细胞也能进行有氧呼吸</w:t>
      </w:r>
      <w:r w:rsidRPr="003238D2">
        <w:rPr>
          <w:rFonts w:ascii="Times New Roman" w:eastAsia="宋体" w:hAnsi="宋体"/>
          <w:sz w:val="24"/>
        </w:rPr>
        <w:t>,</w:t>
      </w:r>
      <w:r w:rsidRPr="003238D2">
        <w:rPr>
          <w:rFonts w:ascii="Times New Roman" w:eastAsia="仿宋" w:hAnsi="仿宋"/>
          <w:sz w:val="24"/>
        </w:rPr>
        <w:t>为生命活动提供更多能量</w:t>
      </w:r>
      <w:r w:rsidRPr="003238D2">
        <w:rPr>
          <w:rFonts w:ascii="Times New Roman" w:eastAsia="宋体" w:hAnsi="宋体"/>
          <w:sz w:val="24"/>
        </w:rPr>
        <w:t>,A</w:t>
      </w:r>
      <w:r w:rsidRPr="003238D2">
        <w:rPr>
          <w:rFonts w:ascii="Times New Roman" w:eastAsia="仿宋" w:hAnsi="仿宋"/>
          <w:sz w:val="24"/>
        </w:rPr>
        <w:t>项符合题意</w:t>
      </w:r>
      <w:r w:rsidRPr="003238D2">
        <w:rPr>
          <w:rFonts w:ascii="Times New Roman" w:eastAsia="宋体" w:hAnsi="宋体"/>
          <w:sz w:val="24"/>
        </w:rPr>
        <w:t>;</w:t>
      </w:r>
      <w:r w:rsidRPr="003238D2">
        <w:rPr>
          <w:rFonts w:ascii="Times New Roman" w:eastAsia="仿宋" w:hAnsi="仿宋"/>
          <w:sz w:val="24"/>
        </w:rPr>
        <w:t>可进行有性生殖的真核生物通过减数分裂形成多样的配子</w:t>
      </w:r>
      <w:r w:rsidRPr="003238D2">
        <w:rPr>
          <w:rFonts w:ascii="Times New Roman" w:eastAsia="宋体" w:hAnsi="宋体"/>
          <w:sz w:val="24"/>
        </w:rPr>
        <w:t>,</w:t>
      </w:r>
      <w:r w:rsidRPr="003238D2">
        <w:rPr>
          <w:rFonts w:ascii="Times New Roman" w:eastAsia="仿宋" w:hAnsi="仿宋"/>
          <w:sz w:val="24"/>
        </w:rPr>
        <w:t>能产生更多变异</w:t>
      </w:r>
      <w:r w:rsidRPr="003238D2">
        <w:rPr>
          <w:rFonts w:ascii="Times New Roman" w:eastAsia="宋体" w:hAnsi="宋体"/>
          <w:sz w:val="24"/>
        </w:rPr>
        <w:t>,</w:t>
      </w:r>
      <w:r w:rsidRPr="003238D2">
        <w:rPr>
          <w:rFonts w:ascii="Times New Roman" w:eastAsia="仿宋" w:hAnsi="仿宋"/>
          <w:sz w:val="24"/>
        </w:rPr>
        <w:t>而原核生物通过二分裂的方式进行增殖</w:t>
      </w:r>
      <w:r w:rsidRPr="003238D2">
        <w:rPr>
          <w:rFonts w:ascii="Times New Roman" w:eastAsia="宋体" w:hAnsi="宋体"/>
          <w:sz w:val="24"/>
        </w:rPr>
        <w:t>,</w:t>
      </w:r>
      <w:r w:rsidRPr="003238D2">
        <w:rPr>
          <w:rFonts w:ascii="Times New Roman" w:eastAsia="仿宋" w:hAnsi="仿宋"/>
          <w:sz w:val="24"/>
        </w:rPr>
        <w:t>变异较少</w:t>
      </w:r>
      <w:r w:rsidRPr="003238D2">
        <w:rPr>
          <w:rFonts w:ascii="Times New Roman" w:eastAsia="宋体" w:hAnsi="宋体"/>
          <w:sz w:val="24"/>
        </w:rPr>
        <w:t>,B</w:t>
      </w:r>
      <w:r w:rsidRPr="003238D2">
        <w:rPr>
          <w:rFonts w:ascii="Times New Roman" w:eastAsia="仿宋" w:hAnsi="仿宋"/>
          <w:sz w:val="24"/>
        </w:rPr>
        <w:t>项不符合题意</w:t>
      </w:r>
      <w:r w:rsidRPr="003238D2">
        <w:rPr>
          <w:rFonts w:ascii="Times New Roman" w:eastAsia="宋体" w:hAnsi="宋体"/>
          <w:sz w:val="24"/>
        </w:rPr>
        <w:t>;</w:t>
      </w:r>
      <w:r w:rsidRPr="003238D2">
        <w:rPr>
          <w:rFonts w:ascii="Times New Roman" w:eastAsia="仿宋" w:hAnsi="仿宋"/>
          <w:sz w:val="24"/>
        </w:rPr>
        <w:t>真核细胞具有多种细胞器</w:t>
      </w:r>
      <w:r w:rsidRPr="003238D2">
        <w:rPr>
          <w:rFonts w:ascii="Times New Roman" w:eastAsia="宋体" w:hAnsi="宋体"/>
          <w:sz w:val="24"/>
        </w:rPr>
        <w:t>,</w:t>
      </w:r>
      <w:r w:rsidRPr="003238D2">
        <w:rPr>
          <w:rFonts w:ascii="Times New Roman" w:eastAsia="仿宋" w:hAnsi="仿宋"/>
          <w:sz w:val="24"/>
        </w:rPr>
        <w:t>而原核细胞只有核糖体一种细胞器</w:t>
      </w:r>
      <w:r w:rsidRPr="003238D2">
        <w:rPr>
          <w:rFonts w:ascii="Times New Roman" w:eastAsia="宋体" w:hAnsi="宋体"/>
          <w:sz w:val="24"/>
        </w:rPr>
        <w:t>,</w:t>
      </w:r>
      <w:r w:rsidRPr="003238D2">
        <w:rPr>
          <w:rFonts w:ascii="Times New Roman" w:eastAsia="仿宋" w:hAnsi="仿宋"/>
          <w:sz w:val="24"/>
        </w:rPr>
        <w:t>真核细胞具有的多种细胞器使众多功能更加专一和高效</w:t>
      </w:r>
      <w:r w:rsidRPr="003238D2">
        <w:rPr>
          <w:rFonts w:ascii="Times New Roman" w:eastAsia="宋体" w:hAnsi="宋体"/>
          <w:sz w:val="24"/>
        </w:rPr>
        <w:t>,C</w:t>
      </w:r>
      <w:r w:rsidRPr="003238D2">
        <w:rPr>
          <w:rFonts w:ascii="Times New Roman" w:eastAsia="仿宋" w:hAnsi="仿宋"/>
          <w:sz w:val="24"/>
        </w:rPr>
        <w:t>项不符合题意</w:t>
      </w:r>
      <w:r w:rsidRPr="003238D2">
        <w:rPr>
          <w:rFonts w:ascii="Times New Roman" w:eastAsia="宋体" w:hAnsi="宋体"/>
          <w:sz w:val="24"/>
        </w:rPr>
        <w:t>;</w:t>
      </w:r>
      <w:r w:rsidRPr="003238D2">
        <w:rPr>
          <w:rFonts w:ascii="Times New Roman" w:eastAsia="仿宋" w:hAnsi="仿宋"/>
          <w:sz w:val="24"/>
        </w:rPr>
        <w:t>真核细胞的核基因表达包括转录和翻译过程</w:t>
      </w:r>
      <w:r w:rsidRPr="003238D2">
        <w:rPr>
          <w:rFonts w:ascii="Times New Roman" w:eastAsia="宋体" w:hAnsi="宋体"/>
          <w:sz w:val="24"/>
        </w:rPr>
        <w:t>,</w:t>
      </w:r>
      <w:r w:rsidRPr="003238D2">
        <w:rPr>
          <w:rFonts w:ascii="Times New Roman" w:eastAsia="仿宋" w:hAnsi="仿宋"/>
          <w:sz w:val="24"/>
        </w:rPr>
        <w:t>转录主要在细胞核中进行</w:t>
      </w:r>
      <w:r w:rsidRPr="003238D2">
        <w:rPr>
          <w:rFonts w:ascii="Times New Roman" w:eastAsia="宋体" w:hAnsi="宋体"/>
          <w:sz w:val="24"/>
        </w:rPr>
        <w:t>,</w:t>
      </w:r>
      <w:r w:rsidRPr="003238D2">
        <w:rPr>
          <w:rFonts w:ascii="Times New Roman" w:eastAsia="仿宋" w:hAnsi="仿宋"/>
          <w:sz w:val="24"/>
        </w:rPr>
        <w:t>而翻译发生在细胞质中</w:t>
      </w:r>
      <w:r w:rsidRPr="003238D2">
        <w:rPr>
          <w:rFonts w:ascii="Times New Roman" w:eastAsia="宋体" w:hAnsi="宋体"/>
          <w:sz w:val="24"/>
        </w:rPr>
        <w:t>,</w:t>
      </w:r>
      <w:r w:rsidRPr="003238D2">
        <w:rPr>
          <w:rFonts w:ascii="Times New Roman" w:eastAsia="仿宋" w:hAnsi="仿宋"/>
          <w:sz w:val="24"/>
        </w:rPr>
        <w:t>某些蛋白质在核糖体上合成后要经过内质网和高尔基体的加工</w:t>
      </w:r>
      <w:r w:rsidRPr="003238D2">
        <w:rPr>
          <w:rFonts w:ascii="Times New Roman" w:eastAsia="宋体" w:hAnsi="宋体"/>
          <w:sz w:val="24"/>
        </w:rPr>
        <w:t>,</w:t>
      </w:r>
      <w:r w:rsidRPr="003238D2">
        <w:rPr>
          <w:rFonts w:ascii="Times New Roman" w:eastAsia="仿宋" w:hAnsi="仿宋"/>
          <w:sz w:val="24"/>
        </w:rPr>
        <w:t>故真核细胞的基因表达在空间上具有多级调控机制</w:t>
      </w:r>
      <w:r w:rsidRPr="003238D2">
        <w:rPr>
          <w:rFonts w:ascii="Times New Roman" w:eastAsia="宋体" w:hAnsi="宋体"/>
          <w:sz w:val="24"/>
        </w:rPr>
        <w:t>,D</w:t>
      </w:r>
      <w:r w:rsidRPr="003238D2">
        <w:rPr>
          <w:rFonts w:ascii="Times New Roman" w:eastAsia="仿宋" w:hAnsi="仿宋"/>
          <w:sz w:val="24"/>
        </w:rPr>
        <w:t>项不符合题意。</w:t>
      </w:r>
    </w:p>
    <w:p w:rsidR="00277601" w:rsidRPr="003238D2" w:rsidRDefault="00277601" w:rsidP="0027760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由于</w:t>
      </w:r>
      <w:r w:rsidRPr="003238D2">
        <w:rPr>
          <w:rFonts w:ascii="Times New Roman" w:eastAsia="宋体" w:hAnsi="宋体"/>
          <w:sz w:val="24"/>
        </w:rPr>
        <w:t>C</w:t>
      </w:r>
      <w:r w:rsidRPr="003238D2">
        <w:rPr>
          <w:rFonts w:ascii="Times New Roman" w:eastAsia="仿宋" w:hAnsi="仿宋"/>
          <w:sz w:val="24"/>
        </w:rPr>
        <w:t>是构成生物大分子的基本骨架</w:t>
      </w:r>
      <w:r w:rsidRPr="003238D2">
        <w:rPr>
          <w:rFonts w:ascii="Times New Roman" w:eastAsia="宋体" w:hAnsi="宋体"/>
          <w:sz w:val="24"/>
        </w:rPr>
        <w:t>,</w:t>
      </w:r>
      <w:r w:rsidRPr="003238D2">
        <w:rPr>
          <w:rFonts w:ascii="Times New Roman" w:eastAsia="仿宋" w:hAnsi="仿宋"/>
          <w:sz w:val="24"/>
        </w:rPr>
        <w:t>所以</w:t>
      </w:r>
      <w:r w:rsidRPr="003238D2">
        <w:rPr>
          <w:rFonts w:ascii="Times New Roman" w:eastAsia="宋体" w:hAnsi="宋体"/>
          <w:sz w:val="24"/>
        </w:rPr>
        <w:t>C</w:t>
      </w:r>
      <w:r w:rsidRPr="003238D2">
        <w:rPr>
          <w:rFonts w:ascii="Times New Roman" w:eastAsia="仿宋" w:hAnsi="仿宋"/>
          <w:sz w:val="24"/>
        </w:rPr>
        <w:t>是细胞内最基本、最核心的元素</w:t>
      </w:r>
      <w:r w:rsidRPr="003238D2">
        <w:rPr>
          <w:rFonts w:ascii="Times New Roman" w:eastAsia="宋体" w:hAnsi="宋体"/>
          <w:sz w:val="24"/>
        </w:rPr>
        <w:t>,</w:t>
      </w:r>
      <w:r w:rsidRPr="003238D2">
        <w:rPr>
          <w:rFonts w:ascii="Times New Roman" w:eastAsia="仿宋" w:hAnsi="仿宋"/>
          <w:sz w:val="24"/>
        </w:rPr>
        <w:t>但组成活细胞的元素中含量最高的是</w:t>
      </w:r>
      <w:r w:rsidRPr="003238D2">
        <w:rPr>
          <w:rFonts w:ascii="Times New Roman" w:eastAsia="宋体" w:hAnsi="宋体"/>
          <w:sz w:val="24"/>
        </w:rPr>
        <w:t>O,A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氨基酸脱水缩合产生水</w:t>
      </w:r>
      <w:r w:rsidRPr="003238D2">
        <w:rPr>
          <w:rFonts w:ascii="Times New Roman" w:eastAsia="宋体" w:hAnsi="宋体"/>
          <w:sz w:val="24"/>
        </w:rPr>
        <w:t>,</w:t>
      </w:r>
      <w:r w:rsidRPr="003238D2">
        <w:rPr>
          <w:rFonts w:ascii="Times New Roman" w:eastAsia="仿宋" w:hAnsi="仿宋"/>
          <w:sz w:val="24"/>
        </w:rPr>
        <w:t>水中的</w:t>
      </w:r>
      <w:r w:rsidRPr="003238D2">
        <w:rPr>
          <w:rFonts w:ascii="Times New Roman" w:eastAsia="宋体" w:hAnsi="宋体"/>
          <w:sz w:val="24"/>
        </w:rPr>
        <w:t>H</w:t>
      </w:r>
      <w:r w:rsidRPr="003238D2">
        <w:rPr>
          <w:rFonts w:ascii="Times New Roman" w:eastAsia="仿宋" w:hAnsi="仿宋"/>
          <w:sz w:val="24"/>
        </w:rPr>
        <w:t>来自氨基和羧基</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;DNA</w:t>
      </w:r>
      <w:r w:rsidRPr="003238D2">
        <w:rPr>
          <w:rFonts w:ascii="Times New Roman" w:eastAsia="仿宋" w:hAnsi="仿宋"/>
          <w:sz w:val="24"/>
        </w:rPr>
        <w:t>和</w:t>
      </w:r>
      <w:r w:rsidRPr="003238D2">
        <w:rPr>
          <w:rFonts w:ascii="Times New Roman" w:eastAsia="宋体" w:hAnsi="宋体"/>
          <w:sz w:val="24"/>
        </w:rPr>
        <w:t>RNA</w:t>
      </w:r>
      <w:r w:rsidRPr="003238D2">
        <w:rPr>
          <w:rFonts w:ascii="Times New Roman" w:eastAsia="仿宋" w:hAnsi="仿宋"/>
          <w:sz w:val="24"/>
        </w:rPr>
        <w:t>彻底水解的产物中磷酸、碱基</w:t>
      </w:r>
      <w:r w:rsidRPr="003238D2">
        <w:rPr>
          <w:rFonts w:ascii="Times New Roman" w:eastAsia="宋体" w:hAnsi="宋体"/>
          <w:sz w:val="24"/>
        </w:rPr>
        <w:t>A</w:t>
      </w:r>
      <w:r w:rsidRPr="003238D2">
        <w:rPr>
          <w:rFonts w:ascii="Times New Roman" w:eastAsia="仿宋" w:hAnsi="仿宋"/>
          <w:sz w:val="24"/>
        </w:rPr>
        <w:t>、碱基</w:t>
      </w:r>
      <w:r w:rsidRPr="003238D2">
        <w:rPr>
          <w:rFonts w:ascii="Times New Roman" w:eastAsia="宋体" w:hAnsi="宋体"/>
          <w:sz w:val="24"/>
        </w:rPr>
        <w:t>C</w:t>
      </w:r>
      <w:r w:rsidRPr="003238D2">
        <w:rPr>
          <w:rFonts w:ascii="Times New Roman" w:eastAsia="仿宋" w:hAnsi="仿宋"/>
          <w:sz w:val="24"/>
        </w:rPr>
        <w:t>、碱基</w:t>
      </w:r>
      <w:r w:rsidRPr="003238D2">
        <w:rPr>
          <w:rFonts w:ascii="Times New Roman" w:eastAsia="宋体" w:hAnsi="宋体"/>
          <w:sz w:val="24"/>
        </w:rPr>
        <w:t>G</w:t>
      </w:r>
      <w:r w:rsidRPr="003238D2">
        <w:rPr>
          <w:rFonts w:ascii="Times New Roman" w:eastAsia="仿宋" w:hAnsi="仿宋"/>
          <w:sz w:val="24"/>
        </w:rPr>
        <w:t>是相同的</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组成淀粉、糖原、纤维素的单体相同</w:t>
      </w:r>
      <w:r w:rsidRPr="003238D2">
        <w:rPr>
          <w:rFonts w:ascii="Times New Roman" w:eastAsia="宋体" w:hAnsi="宋体"/>
          <w:sz w:val="24"/>
        </w:rPr>
        <w:t>,</w:t>
      </w:r>
      <w:r w:rsidRPr="003238D2">
        <w:rPr>
          <w:rFonts w:ascii="Times New Roman" w:eastAsia="仿宋" w:hAnsi="仿宋"/>
          <w:sz w:val="24"/>
        </w:rPr>
        <w:t>都是葡萄糖</w:t>
      </w:r>
      <w:r w:rsidRPr="003238D2">
        <w:rPr>
          <w:rFonts w:ascii="Times New Roman" w:eastAsia="宋体" w:hAnsi="宋体"/>
          <w:sz w:val="24"/>
        </w:rPr>
        <w:t>,</w:t>
      </w:r>
      <w:r w:rsidRPr="003238D2">
        <w:rPr>
          <w:rFonts w:ascii="Times New Roman" w:eastAsia="仿宋" w:hAnsi="仿宋"/>
          <w:sz w:val="24"/>
        </w:rPr>
        <w:t>它们的功能不同的原因是大分子的结构不同</w:t>
      </w:r>
      <w:r w:rsidRPr="003238D2">
        <w:rPr>
          <w:rFonts w:ascii="Times New Roman" w:eastAsia="宋体" w:hAnsi="宋体"/>
          <w:sz w:val="24"/>
        </w:rPr>
        <w:t>,D</w:t>
      </w:r>
      <w:r w:rsidRPr="003238D2">
        <w:rPr>
          <w:rFonts w:ascii="Times New Roman" w:eastAsia="仿宋" w:hAnsi="仿宋"/>
          <w:sz w:val="24"/>
        </w:rPr>
        <w:t>项错误。</w:t>
      </w:r>
    </w:p>
    <w:p w:rsidR="00277601" w:rsidRPr="003238D2" w:rsidRDefault="00277601" w:rsidP="0027760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种子晒干失去的水是</w:t>
      </w:r>
      <w:r w:rsidRPr="003238D2">
        <w:rPr>
          <w:rFonts w:ascii="宋体" w:eastAsia="宋体" w:hAnsi="宋体" w:cs="宋体" w:hint="eastAsia"/>
          <w:sz w:val="24"/>
        </w:rPr>
        <w:t>④</w:t>
      </w:r>
      <w:r w:rsidRPr="003238D2">
        <w:rPr>
          <w:rFonts w:ascii="Times New Roman" w:eastAsia="仿宋" w:hAnsi="仿宋"/>
          <w:sz w:val="24"/>
        </w:rPr>
        <w:t>自由水</w:t>
      </w:r>
      <w:r w:rsidRPr="003238D2">
        <w:rPr>
          <w:rFonts w:ascii="Times New Roman" w:eastAsia="宋体" w:hAnsi="宋体"/>
          <w:sz w:val="24"/>
        </w:rPr>
        <w:t>,</w:t>
      </w:r>
      <w:r w:rsidRPr="003238D2">
        <w:rPr>
          <w:rFonts w:ascii="宋体" w:eastAsia="宋体" w:hAnsi="宋体" w:cs="宋体" w:hint="eastAsia"/>
          <w:sz w:val="24"/>
        </w:rPr>
        <w:t>①</w:t>
      </w:r>
      <w:r w:rsidRPr="003238D2">
        <w:rPr>
          <w:rFonts w:ascii="Times New Roman" w:eastAsia="仿宋" w:hAnsi="仿宋"/>
          <w:sz w:val="24"/>
        </w:rPr>
        <w:t>能萌发</w:t>
      </w:r>
      <w:r w:rsidRPr="003238D2">
        <w:rPr>
          <w:rFonts w:ascii="Times New Roman" w:eastAsia="宋体" w:hAnsi="宋体"/>
          <w:sz w:val="24"/>
        </w:rPr>
        <w:t>,</w:t>
      </w:r>
      <w:r w:rsidRPr="003238D2">
        <w:rPr>
          <w:rFonts w:ascii="Times New Roman" w:eastAsia="仿宋" w:hAnsi="仿宋"/>
          <w:sz w:val="24"/>
        </w:rPr>
        <w:t>烘干失去的水是</w:t>
      </w:r>
      <w:r w:rsidRPr="003238D2">
        <w:rPr>
          <w:rFonts w:ascii="宋体" w:eastAsia="宋体" w:hAnsi="宋体" w:cs="宋体" w:hint="eastAsia"/>
          <w:sz w:val="24"/>
        </w:rPr>
        <w:t>⑤</w:t>
      </w:r>
      <w:r w:rsidRPr="003238D2">
        <w:rPr>
          <w:rFonts w:ascii="Times New Roman" w:eastAsia="仿宋" w:hAnsi="仿宋"/>
          <w:sz w:val="24"/>
        </w:rPr>
        <w:t>结合水</w:t>
      </w:r>
      <w:r w:rsidRPr="003238D2">
        <w:rPr>
          <w:rFonts w:ascii="Times New Roman" w:eastAsia="宋体" w:hAnsi="宋体"/>
          <w:sz w:val="24"/>
        </w:rPr>
        <w:t>,</w:t>
      </w:r>
      <w:r w:rsidRPr="003238D2">
        <w:rPr>
          <w:rFonts w:ascii="宋体" w:eastAsia="宋体" w:hAnsi="宋体" w:cs="宋体" w:hint="eastAsia"/>
          <w:sz w:val="24"/>
        </w:rPr>
        <w:t>②</w:t>
      </w:r>
      <w:r w:rsidRPr="003238D2">
        <w:rPr>
          <w:rFonts w:ascii="Times New Roman" w:eastAsia="仿宋" w:hAnsi="仿宋"/>
          <w:sz w:val="24"/>
        </w:rPr>
        <w:t>不能萌发</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干种子点燃后</w:t>
      </w:r>
      <w:r w:rsidRPr="003238D2">
        <w:rPr>
          <w:rFonts w:ascii="Times New Roman" w:eastAsia="宋体" w:hAnsi="宋体"/>
          <w:sz w:val="24"/>
        </w:rPr>
        <w:t>,</w:t>
      </w:r>
      <w:r w:rsidRPr="003238D2">
        <w:rPr>
          <w:rFonts w:ascii="Times New Roman" w:eastAsia="仿宋" w:hAnsi="仿宋"/>
          <w:sz w:val="24"/>
        </w:rPr>
        <w:t>有机物彻底氧化分解</w:t>
      </w:r>
      <w:r w:rsidRPr="003238D2">
        <w:rPr>
          <w:rFonts w:ascii="Times New Roman" w:eastAsia="宋体" w:hAnsi="宋体"/>
          <w:sz w:val="24"/>
        </w:rPr>
        <w:t>,</w:t>
      </w:r>
      <w:r w:rsidRPr="003238D2">
        <w:rPr>
          <w:rFonts w:ascii="Times New Roman" w:eastAsia="仿宋" w:hAnsi="仿宋"/>
          <w:sz w:val="24"/>
        </w:rPr>
        <w:t>产物除</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和</w:t>
      </w:r>
      <w:r w:rsidRPr="003238D2">
        <w:rPr>
          <w:rFonts w:ascii="Times New Roman" w:eastAsia="宋体" w:hAnsi="宋体"/>
          <w:sz w:val="24"/>
        </w:rPr>
        <w:t>H</w:t>
      </w:r>
      <w:r w:rsidRPr="003238D2">
        <w:rPr>
          <w:rFonts w:ascii="Times New Roman" w:eastAsia="宋体" w:hAnsi="宋体"/>
          <w:sz w:val="24"/>
          <w:vertAlign w:val="subscript"/>
        </w:rPr>
        <w:t>2</w:t>
      </w:r>
      <w:r w:rsidRPr="003238D2">
        <w:rPr>
          <w:rFonts w:ascii="Times New Roman" w:eastAsia="宋体" w:hAnsi="宋体"/>
          <w:sz w:val="24"/>
        </w:rPr>
        <w:t>O</w:t>
      </w:r>
      <w:r w:rsidRPr="003238D2">
        <w:rPr>
          <w:rFonts w:ascii="Times New Roman" w:eastAsia="仿宋" w:hAnsi="仿宋"/>
          <w:sz w:val="24"/>
        </w:rPr>
        <w:t>外</w:t>
      </w:r>
      <w:r w:rsidRPr="003238D2">
        <w:rPr>
          <w:rFonts w:ascii="Times New Roman" w:eastAsia="宋体" w:hAnsi="宋体"/>
          <w:sz w:val="24"/>
        </w:rPr>
        <w:t>,</w:t>
      </w:r>
      <w:r w:rsidRPr="003238D2">
        <w:rPr>
          <w:rFonts w:ascii="Times New Roman" w:eastAsia="仿宋" w:hAnsi="仿宋"/>
          <w:sz w:val="24"/>
        </w:rPr>
        <w:t>还有</w:t>
      </w:r>
      <w:r w:rsidRPr="003238D2">
        <w:rPr>
          <w:rFonts w:ascii="宋体" w:eastAsia="宋体" w:hAnsi="宋体" w:cs="宋体" w:hint="eastAsia"/>
          <w:sz w:val="24"/>
        </w:rPr>
        <w:t>③</w:t>
      </w:r>
      <w:r w:rsidRPr="003238D2">
        <w:rPr>
          <w:rFonts w:ascii="Times New Roman" w:eastAsia="仿宋" w:hAnsi="仿宋"/>
          <w:sz w:val="24"/>
        </w:rPr>
        <w:t>无机盐</w:t>
      </w:r>
      <w:r w:rsidRPr="003238D2">
        <w:rPr>
          <w:rFonts w:ascii="Times New Roman" w:eastAsia="宋体" w:hAnsi="宋体"/>
          <w:sz w:val="24"/>
        </w:rPr>
        <w:t>,</w:t>
      </w:r>
      <w:r w:rsidRPr="003238D2">
        <w:rPr>
          <w:rFonts w:ascii="Times New Roman" w:eastAsia="仿宋" w:hAnsi="仿宋"/>
          <w:sz w:val="24"/>
        </w:rPr>
        <w:t>而无机盐在生物体内主要以离子的形式存在</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宋体" w:eastAsia="宋体" w:hAnsi="宋体" w:cs="宋体" w:hint="eastAsia"/>
          <w:sz w:val="24"/>
        </w:rPr>
        <w:t>④</w:t>
      </w:r>
      <w:r w:rsidRPr="003238D2">
        <w:rPr>
          <w:rFonts w:ascii="Times New Roman" w:eastAsia="仿宋" w:hAnsi="仿宋"/>
          <w:sz w:val="24"/>
        </w:rPr>
        <w:t>和</w:t>
      </w:r>
      <w:r w:rsidRPr="003238D2">
        <w:rPr>
          <w:rFonts w:ascii="宋体" w:eastAsia="宋体" w:hAnsi="宋体" w:cs="宋体" w:hint="eastAsia"/>
          <w:sz w:val="24"/>
        </w:rPr>
        <w:t>⑤</w:t>
      </w:r>
      <w:r w:rsidRPr="003238D2">
        <w:rPr>
          <w:rFonts w:ascii="Times New Roman" w:eastAsia="仿宋" w:hAnsi="仿宋"/>
          <w:sz w:val="24"/>
        </w:rPr>
        <w:t>都是水</w:t>
      </w:r>
      <w:r w:rsidRPr="003238D2">
        <w:rPr>
          <w:rFonts w:ascii="Times New Roman" w:eastAsia="宋体" w:hAnsi="宋体"/>
          <w:sz w:val="24"/>
        </w:rPr>
        <w:t>,</w:t>
      </w:r>
      <w:r w:rsidRPr="003238D2">
        <w:rPr>
          <w:rFonts w:ascii="Times New Roman" w:eastAsia="仿宋" w:hAnsi="仿宋"/>
          <w:sz w:val="24"/>
        </w:rPr>
        <w:t>但在细胞中的存在形式分别是自由水、结合水</w:t>
      </w:r>
      <w:r w:rsidRPr="003238D2">
        <w:rPr>
          <w:rFonts w:ascii="Times New Roman" w:eastAsia="宋体" w:hAnsi="宋体"/>
          <w:sz w:val="24"/>
        </w:rPr>
        <w:t>,</w:t>
      </w:r>
      <w:r w:rsidRPr="003238D2">
        <w:rPr>
          <w:rFonts w:ascii="Times New Roman" w:eastAsia="仿宋" w:hAnsi="仿宋"/>
          <w:sz w:val="24"/>
        </w:rPr>
        <w:t>其中自由水的含量多</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点燃后产生的</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中的</w:t>
      </w:r>
      <w:r w:rsidRPr="003238D2">
        <w:rPr>
          <w:rFonts w:ascii="Times New Roman" w:eastAsia="宋体" w:hAnsi="宋体"/>
          <w:sz w:val="24"/>
        </w:rPr>
        <w:t>C</w:t>
      </w:r>
      <w:r w:rsidRPr="003238D2">
        <w:rPr>
          <w:rFonts w:ascii="Times New Roman" w:eastAsia="仿宋" w:hAnsi="仿宋"/>
          <w:sz w:val="24"/>
        </w:rPr>
        <w:t>来自种子中的有机物</w:t>
      </w:r>
      <w:r w:rsidRPr="003238D2">
        <w:rPr>
          <w:rFonts w:ascii="Times New Roman" w:eastAsia="宋体" w:hAnsi="宋体"/>
          <w:sz w:val="24"/>
        </w:rPr>
        <w:t>,</w:t>
      </w:r>
      <w:r w:rsidRPr="003238D2">
        <w:rPr>
          <w:rFonts w:ascii="Times New Roman" w:eastAsia="仿宋" w:hAnsi="仿宋"/>
          <w:sz w:val="24"/>
        </w:rPr>
        <w:t>不仅是糖类</w:t>
      </w:r>
      <w:r w:rsidRPr="003238D2">
        <w:rPr>
          <w:rFonts w:ascii="Times New Roman" w:eastAsia="宋体" w:hAnsi="宋体"/>
          <w:sz w:val="24"/>
        </w:rPr>
        <w:t>,D</w:t>
      </w:r>
      <w:r w:rsidRPr="003238D2">
        <w:rPr>
          <w:rFonts w:ascii="Times New Roman" w:eastAsia="仿宋" w:hAnsi="仿宋"/>
          <w:sz w:val="24"/>
        </w:rPr>
        <w:t>项错误。</w:t>
      </w:r>
    </w:p>
    <w:p w:rsidR="00277601" w:rsidRPr="003238D2" w:rsidRDefault="00277601" w:rsidP="0027760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该化合物是由</w:t>
      </w:r>
      <w:r w:rsidRPr="003238D2">
        <w:rPr>
          <w:rFonts w:ascii="Times New Roman" w:eastAsia="宋体" w:hAnsi="宋体"/>
          <w:sz w:val="24"/>
        </w:rPr>
        <w:t>5</w:t>
      </w:r>
      <w:r w:rsidRPr="003238D2">
        <w:rPr>
          <w:rFonts w:ascii="Times New Roman" w:eastAsia="仿宋" w:hAnsi="仿宋"/>
          <w:sz w:val="24"/>
        </w:rPr>
        <w:t>个氨基酸脱水缩合形成的五肽</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该化合物中含有</w:t>
      </w:r>
      <w:r w:rsidRPr="003238D2">
        <w:rPr>
          <w:rFonts w:ascii="Times New Roman" w:eastAsia="宋体" w:hAnsi="宋体"/>
          <w:sz w:val="24"/>
        </w:rPr>
        <w:t>4</w:t>
      </w:r>
      <w:r w:rsidRPr="003238D2">
        <w:rPr>
          <w:rFonts w:ascii="Times New Roman" w:eastAsia="仿宋" w:hAnsi="仿宋"/>
          <w:sz w:val="24"/>
        </w:rPr>
        <w:t>个肽键</w:t>
      </w:r>
      <w:r w:rsidRPr="003238D2">
        <w:rPr>
          <w:rFonts w:ascii="Times New Roman" w:eastAsia="宋体" w:hAnsi="宋体"/>
          <w:sz w:val="24"/>
        </w:rPr>
        <w:t>,</w:t>
      </w:r>
      <w:r w:rsidRPr="003238D2">
        <w:rPr>
          <w:rFonts w:ascii="Times New Roman" w:eastAsia="仿宋" w:hAnsi="仿宋"/>
          <w:sz w:val="24"/>
        </w:rPr>
        <w:t>所以该化合物水解产物的相对分子质量之和比该化合物的相对分子质量多了</w:t>
      </w:r>
      <w:r w:rsidRPr="003238D2">
        <w:rPr>
          <w:rFonts w:ascii="Times New Roman" w:eastAsia="宋体" w:hAnsi="宋体"/>
          <w:sz w:val="24"/>
        </w:rPr>
        <w:t>4</w:t>
      </w:r>
      <w:r w:rsidRPr="003238D2">
        <w:rPr>
          <w:rFonts w:ascii="Times New Roman" w:eastAsia="宋体" w:hAnsi="Times New Roman" w:cs="Times New Roman"/>
          <w:sz w:val="24"/>
        </w:rPr>
        <w:t>×</w:t>
      </w:r>
      <w:r w:rsidRPr="003238D2">
        <w:rPr>
          <w:rFonts w:ascii="Times New Roman" w:eastAsia="宋体" w:hAnsi="宋体"/>
          <w:sz w:val="24"/>
        </w:rPr>
        <w:t>18=72,B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该化合物水解产物是</w:t>
      </w:r>
      <w:r w:rsidRPr="003238D2">
        <w:rPr>
          <w:rFonts w:ascii="Times New Roman" w:eastAsia="宋体" w:hAnsi="宋体"/>
          <w:sz w:val="24"/>
        </w:rPr>
        <w:t>5</w:t>
      </w:r>
      <w:r w:rsidRPr="003238D2">
        <w:rPr>
          <w:rFonts w:ascii="Times New Roman" w:eastAsia="仿宋" w:hAnsi="仿宋"/>
          <w:sz w:val="24"/>
        </w:rPr>
        <w:t>个氨基酸</w:t>
      </w:r>
      <w:r w:rsidRPr="003238D2">
        <w:rPr>
          <w:rFonts w:ascii="Times New Roman" w:eastAsia="宋体" w:hAnsi="宋体"/>
          <w:sz w:val="24"/>
        </w:rPr>
        <w:t>,</w:t>
      </w:r>
      <w:r w:rsidRPr="003238D2">
        <w:rPr>
          <w:rFonts w:ascii="Times New Roman" w:eastAsia="仿宋" w:hAnsi="仿宋"/>
          <w:sz w:val="24"/>
        </w:rPr>
        <w:t>从左向右</w:t>
      </w:r>
      <w:r w:rsidRPr="003238D2">
        <w:rPr>
          <w:rFonts w:ascii="Times New Roman" w:eastAsia="宋体" w:hAnsi="宋体"/>
          <w:sz w:val="24"/>
        </w:rPr>
        <w:t>R</w:t>
      </w:r>
      <w:r w:rsidRPr="003238D2">
        <w:rPr>
          <w:rFonts w:ascii="Times New Roman" w:eastAsia="仿宋" w:hAnsi="仿宋"/>
          <w:sz w:val="24"/>
        </w:rPr>
        <w:t>基分别为</w:t>
      </w:r>
      <w:r w:rsidRPr="003238D2">
        <w:rPr>
          <w:rFonts w:ascii="Times New Roman" w:eastAsia="宋体" w:hAnsi="Times New Roman" w:cs="Times New Roman"/>
          <w:sz w:val="24"/>
        </w:rPr>
        <w:t>—</w:t>
      </w:r>
      <w:r w:rsidRPr="003238D2">
        <w:rPr>
          <w:rFonts w:ascii="Times New Roman" w:eastAsia="宋体" w:hAnsi="宋体"/>
          <w:sz w:val="24"/>
        </w:rPr>
        <w:t>CH</w:t>
      </w:r>
      <w:r w:rsidRPr="003238D2">
        <w:rPr>
          <w:rFonts w:ascii="Times New Roman" w:eastAsia="宋体" w:hAnsi="宋体"/>
          <w:sz w:val="24"/>
          <w:vertAlign w:val="subscript"/>
        </w:rPr>
        <w:t>2</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vertAlign w:val="subscript"/>
        </w:rPr>
        <w:t>6</w:t>
      </w:r>
      <w:r w:rsidRPr="003238D2">
        <w:rPr>
          <w:rFonts w:ascii="Times New Roman" w:eastAsia="宋体" w:hAnsi="宋体"/>
          <w:sz w:val="24"/>
        </w:rPr>
        <w:t>H</w:t>
      </w:r>
      <w:r w:rsidRPr="003238D2">
        <w:rPr>
          <w:rFonts w:ascii="Times New Roman" w:eastAsia="宋体" w:hAnsi="宋体"/>
          <w:sz w:val="24"/>
          <w:vertAlign w:val="subscript"/>
        </w:rPr>
        <w:t>5</w:t>
      </w:r>
      <w:r w:rsidRPr="003238D2">
        <w:rPr>
          <w:rFonts w:ascii="Times New Roman" w:eastAsia="仿宋" w:hAnsi="仿宋"/>
          <w:sz w:val="24"/>
        </w:rPr>
        <w:t>、</w:t>
      </w:r>
      <w:r w:rsidRPr="003238D2">
        <w:rPr>
          <w:rFonts w:ascii="Times New Roman" w:eastAsia="宋体" w:hAnsi="Times New Roman" w:cs="Times New Roman"/>
          <w:sz w:val="24"/>
        </w:rPr>
        <w:t>—</w:t>
      </w:r>
      <w:r w:rsidRPr="003238D2">
        <w:rPr>
          <w:rFonts w:ascii="Times New Roman" w:eastAsia="宋体" w:hAnsi="宋体"/>
          <w:sz w:val="24"/>
        </w:rPr>
        <w:t>CH</w:t>
      </w:r>
      <w:r w:rsidRPr="003238D2">
        <w:rPr>
          <w:rFonts w:ascii="Times New Roman" w:eastAsia="宋体" w:hAnsi="宋体"/>
          <w:sz w:val="24"/>
          <w:vertAlign w:val="subscript"/>
        </w:rPr>
        <w:t>3</w:t>
      </w:r>
      <w:r w:rsidRPr="003238D2">
        <w:rPr>
          <w:rFonts w:ascii="Times New Roman" w:eastAsia="仿宋" w:hAnsi="仿宋"/>
          <w:sz w:val="24"/>
        </w:rPr>
        <w:t>、</w:t>
      </w:r>
      <w:r w:rsidRPr="003238D2">
        <w:rPr>
          <w:rFonts w:ascii="Times New Roman" w:eastAsia="宋体" w:hAnsi="Times New Roman" w:cs="Times New Roman"/>
          <w:sz w:val="24"/>
        </w:rPr>
        <w:t>—</w:t>
      </w:r>
      <w:r w:rsidRPr="003238D2">
        <w:rPr>
          <w:rFonts w:ascii="Times New Roman" w:eastAsia="宋体" w:hAnsi="宋体"/>
          <w:sz w:val="24"/>
        </w:rPr>
        <w:t>(CH</w:t>
      </w:r>
      <w:r w:rsidRPr="003238D2">
        <w:rPr>
          <w:rFonts w:ascii="Times New Roman" w:eastAsia="宋体" w:hAnsi="宋体"/>
          <w:sz w:val="24"/>
          <w:vertAlign w:val="subscript"/>
        </w:rPr>
        <w:t>2</w:t>
      </w:r>
      <w:r w:rsidRPr="003238D2">
        <w:rPr>
          <w:rFonts w:ascii="Times New Roman" w:eastAsia="宋体" w:hAnsi="宋体"/>
          <w:sz w:val="24"/>
        </w:rPr>
        <w:t>)</w:t>
      </w:r>
      <w:r w:rsidRPr="003238D2">
        <w:rPr>
          <w:rFonts w:ascii="Times New Roman" w:eastAsia="宋体" w:hAnsi="宋体"/>
          <w:sz w:val="24"/>
          <w:vertAlign w:val="subscript"/>
        </w:rPr>
        <w:t>2</w:t>
      </w:r>
      <w:r w:rsidRPr="003238D2">
        <w:rPr>
          <w:rFonts w:ascii="Times New Roman" w:eastAsia="宋体" w:hAnsi="Times New Roman" w:cs="Times New Roman"/>
          <w:sz w:val="24"/>
        </w:rPr>
        <w:t>—</w:t>
      </w:r>
      <w:r w:rsidRPr="003238D2">
        <w:rPr>
          <w:rFonts w:ascii="Times New Roman" w:eastAsia="宋体" w:hAnsi="宋体"/>
          <w:sz w:val="24"/>
        </w:rPr>
        <w:t>NH</w:t>
      </w:r>
      <w:r w:rsidRPr="003238D2">
        <w:rPr>
          <w:rFonts w:ascii="Times New Roman" w:eastAsia="宋体" w:hAnsi="宋体"/>
          <w:sz w:val="24"/>
          <w:vertAlign w:val="subscript"/>
        </w:rPr>
        <w:t>2</w:t>
      </w:r>
      <w:r w:rsidRPr="003238D2">
        <w:rPr>
          <w:rFonts w:ascii="Times New Roman" w:eastAsia="仿宋" w:hAnsi="仿宋"/>
          <w:sz w:val="24"/>
        </w:rPr>
        <w:t>、</w:t>
      </w:r>
      <w:r w:rsidRPr="003238D2">
        <w:rPr>
          <w:rFonts w:ascii="Times New Roman" w:eastAsia="宋体" w:hAnsi="Times New Roman" w:cs="Times New Roman"/>
          <w:sz w:val="24"/>
        </w:rPr>
        <w:t>—</w:t>
      </w:r>
      <w:r w:rsidRPr="003238D2">
        <w:rPr>
          <w:rFonts w:ascii="Times New Roman" w:eastAsia="宋体" w:hAnsi="宋体"/>
          <w:sz w:val="24"/>
        </w:rPr>
        <w:t>CH</w:t>
      </w:r>
      <w:r w:rsidRPr="003238D2">
        <w:rPr>
          <w:rFonts w:ascii="Times New Roman" w:eastAsia="宋体" w:hAnsi="宋体"/>
          <w:sz w:val="24"/>
          <w:vertAlign w:val="subscript"/>
        </w:rPr>
        <w:t>3</w:t>
      </w:r>
      <w:r w:rsidRPr="003238D2">
        <w:rPr>
          <w:rFonts w:ascii="Times New Roman" w:eastAsia="仿宋" w:hAnsi="仿宋"/>
          <w:sz w:val="24"/>
        </w:rPr>
        <w:t>、</w:t>
      </w:r>
      <w:r w:rsidRPr="003238D2">
        <w:rPr>
          <w:rFonts w:ascii="Times New Roman" w:eastAsia="宋体" w:hAnsi="Times New Roman" w:cs="Times New Roman"/>
          <w:sz w:val="24"/>
        </w:rPr>
        <w:t>—</w:t>
      </w:r>
      <w:r w:rsidRPr="003238D2">
        <w:rPr>
          <w:rFonts w:ascii="Times New Roman" w:eastAsia="宋体" w:hAnsi="宋体"/>
          <w:sz w:val="24"/>
        </w:rPr>
        <w:t>CH</w:t>
      </w:r>
      <w:r w:rsidRPr="003238D2">
        <w:rPr>
          <w:rFonts w:ascii="Times New Roman" w:eastAsia="宋体" w:hAnsi="宋体"/>
          <w:sz w:val="24"/>
          <w:vertAlign w:val="subscript"/>
        </w:rPr>
        <w:t>2</w:t>
      </w:r>
      <w:r w:rsidRPr="003238D2">
        <w:rPr>
          <w:rFonts w:ascii="Times New Roman" w:eastAsia="宋体" w:hAnsi="Times New Roman" w:cs="Times New Roman"/>
          <w:sz w:val="24"/>
        </w:rPr>
        <w:t>—</w:t>
      </w:r>
      <w:r w:rsidRPr="003238D2">
        <w:rPr>
          <w:rFonts w:ascii="Times New Roman" w:eastAsia="宋体" w:hAnsi="宋体"/>
          <w:sz w:val="24"/>
        </w:rPr>
        <w:t>COOH,</w:t>
      </w:r>
      <w:r w:rsidRPr="003238D2">
        <w:rPr>
          <w:rFonts w:ascii="Times New Roman" w:eastAsia="仿宋" w:hAnsi="仿宋"/>
          <w:sz w:val="24"/>
        </w:rPr>
        <w:t>所以水解产物有</w:t>
      </w:r>
      <w:r w:rsidRPr="003238D2">
        <w:rPr>
          <w:rFonts w:ascii="Times New Roman" w:eastAsia="宋体" w:hAnsi="宋体"/>
          <w:sz w:val="24"/>
        </w:rPr>
        <w:t>4</w:t>
      </w:r>
      <w:r w:rsidRPr="003238D2">
        <w:rPr>
          <w:rFonts w:ascii="Times New Roman" w:eastAsia="仿宋" w:hAnsi="仿宋"/>
          <w:sz w:val="24"/>
        </w:rPr>
        <w:t>种</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该物质含有肽键</w:t>
      </w:r>
      <w:r w:rsidRPr="003238D2">
        <w:rPr>
          <w:rFonts w:ascii="Times New Roman" w:eastAsia="宋体" w:hAnsi="宋体"/>
          <w:sz w:val="24"/>
        </w:rPr>
        <w:t>,</w:t>
      </w:r>
      <w:r w:rsidRPr="003238D2">
        <w:rPr>
          <w:rFonts w:ascii="Times New Roman" w:eastAsia="仿宋" w:hAnsi="仿宋"/>
          <w:sz w:val="24"/>
        </w:rPr>
        <w:t>可与双缩脲试剂作用产生紫色反应</w:t>
      </w:r>
      <w:r w:rsidRPr="003238D2">
        <w:rPr>
          <w:rFonts w:ascii="Times New Roman" w:eastAsia="宋体" w:hAnsi="宋体"/>
          <w:sz w:val="24"/>
        </w:rPr>
        <w:t>,D</w:t>
      </w:r>
      <w:r w:rsidRPr="003238D2">
        <w:rPr>
          <w:rFonts w:ascii="Times New Roman" w:eastAsia="仿宋" w:hAnsi="仿宋"/>
          <w:sz w:val="24"/>
        </w:rPr>
        <w:t>项正确。</w:t>
      </w:r>
    </w:p>
    <w:p w:rsidR="00277601" w:rsidRPr="003238D2" w:rsidRDefault="00277601" w:rsidP="0027760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麦芽糖、蔗糖、纤维素、糖原水解后均可产生葡萄糖</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胆固醇和磷脂都是构成动物细胞膜的重要成分</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核酸分子的每一条单链上都有一个游离的磷酸基团</w:t>
      </w:r>
      <w:r w:rsidRPr="003238D2">
        <w:rPr>
          <w:rFonts w:ascii="Times New Roman" w:eastAsia="宋体" w:hAnsi="宋体"/>
          <w:sz w:val="24"/>
        </w:rPr>
        <w:t>,</w:t>
      </w:r>
      <w:r w:rsidRPr="003238D2">
        <w:rPr>
          <w:rFonts w:ascii="Times New Roman" w:eastAsia="仿宋" w:hAnsi="仿宋"/>
          <w:sz w:val="24"/>
        </w:rPr>
        <w:t>只与一个五碳糖相连</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生物大分子都是由许多基本的组成单位连接而成</w:t>
      </w:r>
      <w:r w:rsidRPr="003238D2">
        <w:rPr>
          <w:rFonts w:ascii="Times New Roman" w:eastAsia="宋体" w:hAnsi="宋体"/>
          <w:sz w:val="24"/>
        </w:rPr>
        <w:t>,</w:t>
      </w:r>
      <w:r w:rsidRPr="003238D2">
        <w:rPr>
          <w:rFonts w:ascii="Times New Roman" w:eastAsia="仿宋" w:hAnsi="仿宋"/>
          <w:sz w:val="24"/>
        </w:rPr>
        <w:t>这些基本单位称为单体</w:t>
      </w:r>
      <w:r w:rsidRPr="003238D2">
        <w:rPr>
          <w:rFonts w:ascii="Times New Roman" w:eastAsia="宋体" w:hAnsi="宋体"/>
          <w:sz w:val="24"/>
        </w:rPr>
        <w:t>,D</w:t>
      </w:r>
      <w:r w:rsidRPr="003238D2">
        <w:rPr>
          <w:rFonts w:ascii="Times New Roman" w:eastAsia="仿宋" w:hAnsi="仿宋"/>
          <w:sz w:val="24"/>
        </w:rPr>
        <w:t>项正确。</w:t>
      </w:r>
    </w:p>
    <w:p w:rsidR="00277601" w:rsidRPr="003238D2" w:rsidRDefault="00277601" w:rsidP="0027760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8</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蛋白质的基本组成单位是氨基酸</w:t>
      </w:r>
      <w:r w:rsidRPr="003238D2">
        <w:rPr>
          <w:rFonts w:ascii="Times New Roman" w:eastAsia="宋体" w:hAnsi="宋体"/>
          <w:sz w:val="24"/>
        </w:rPr>
        <w:t>,</w:t>
      </w:r>
      <w:r w:rsidRPr="003238D2">
        <w:rPr>
          <w:rFonts w:ascii="Times New Roman" w:eastAsia="仿宋" w:hAnsi="仿宋"/>
          <w:sz w:val="24"/>
        </w:rPr>
        <w:t>不同氨基酸之间的差别在于</w:t>
      </w:r>
      <w:r w:rsidRPr="003238D2">
        <w:rPr>
          <w:rFonts w:ascii="Times New Roman" w:eastAsia="宋体" w:hAnsi="宋体"/>
          <w:sz w:val="24"/>
        </w:rPr>
        <w:t>R</w:t>
      </w:r>
      <w:r w:rsidRPr="003238D2">
        <w:rPr>
          <w:rFonts w:ascii="Times New Roman" w:eastAsia="仿宋" w:hAnsi="仿宋"/>
          <w:sz w:val="24"/>
        </w:rPr>
        <w:t>基的不同</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氨基酸通过脱水缩合形成肽链</w:t>
      </w:r>
      <w:r w:rsidRPr="003238D2">
        <w:rPr>
          <w:rFonts w:ascii="Times New Roman" w:eastAsia="宋体" w:hAnsi="宋体"/>
          <w:sz w:val="24"/>
        </w:rPr>
        <w:t>,</w:t>
      </w:r>
      <w:r w:rsidRPr="003238D2">
        <w:rPr>
          <w:rFonts w:ascii="Times New Roman" w:eastAsia="仿宋" w:hAnsi="仿宋"/>
          <w:sz w:val="24"/>
        </w:rPr>
        <w:t>肽链进一步盘曲、折叠</w:t>
      </w:r>
      <w:r w:rsidRPr="003238D2">
        <w:rPr>
          <w:rFonts w:ascii="Times New Roman" w:eastAsia="宋体" w:hAnsi="宋体"/>
          <w:sz w:val="24"/>
        </w:rPr>
        <w:t>,</w:t>
      </w:r>
      <w:r w:rsidRPr="003238D2">
        <w:rPr>
          <w:rFonts w:ascii="Times New Roman" w:eastAsia="仿宋" w:hAnsi="仿宋"/>
          <w:sz w:val="24"/>
        </w:rPr>
        <w:t>形成具有一定空间结构的蛋白质</w:t>
      </w:r>
      <w:r w:rsidRPr="003238D2">
        <w:rPr>
          <w:rFonts w:ascii="Times New Roman" w:eastAsia="宋体" w:hAnsi="宋体"/>
          <w:sz w:val="24"/>
        </w:rPr>
        <w:t>,</w:t>
      </w:r>
      <w:r w:rsidRPr="003238D2">
        <w:rPr>
          <w:rFonts w:ascii="Times New Roman" w:eastAsia="仿宋" w:hAnsi="仿宋"/>
          <w:sz w:val="24"/>
        </w:rPr>
        <w:t>由题意可知</w:t>
      </w:r>
      <w:r w:rsidRPr="003238D2">
        <w:rPr>
          <w:rFonts w:ascii="Times New Roman" w:eastAsia="宋体" w:hAnsi="宋体"/>
          <w:sz w:val="24"/>
        </w:rPr>
        <w:t>,p53</w:t>
      </w:r>
      <w:r w:rsidRPr="003238D2">
        <w:rPr>
          <w:rFonts w:ascii="Times New Roman" w:eastAsia="仿宋" w:hAnsi="仿宋"/>
          <w:sz w:val="24"/>
        </w:rPr>
        <w:t>蛋白是由一条肽链组成的</w:t>
      </w:r>
      <w:r w:rsidRPr="003238D2">
        <w:rPr>
          <w:rFonts w:ascii="Times New Roman" w:eastAsia="宋体" w:hAnsi="宋体"/>
          <w:sz w:val="24"/>
        </w:rPr>
        <w:t>,</w:t>
      </w:r>
      <w:r w:rsidRPr="003238D2">
        <w:rPr>
          <w:rFonts w:ascii="Times New Roman" w:eastAsia="仿宋" w:hAnsi="仿宋"/>
          <w:sz w:val="24"/>
        </w:rPr>
        <w:t>其含有的氨基酸总数为</w:t>
      </w:r>
      <w:r w:rsidRPr="003238D2">
        <w:rPr>
          <w:rFonts w:ascii="Times New Roman" w:eastAsia="宋体" w:hAnsi="宋体"/>
          <w:sz w:val="24"/>
        </w:rPr>
        <w:t>393</w:t>
      </w:r>
      <w:r w:rsidRPr="003238D2">
        <w:rPr>
          <w:rFonts w:ascii="Times New Roman" w:eastAsia="仿宋" w:hAnsi="仿宋"/>
          <w:sz w:val="24"/>
        </w:rPr>
        <w:t>个</w:t>
      </w:r>
      <w:r w:rsidRPr="003238D2">
        <w:rPr>
          <w:rFonts w:ascii="Times New Roman" w:eastAsia="宋体" w:hAnsi="宋体"/>
          <w:sz w:val="24"/>
        </w:rPr>
        <w:t>,</w:t>
      </w:r>
      <w:r w:rsidRPr="003238D2">
        <w:rPr>
          <w:rFonts w:ascii="Times New Roman" w:eastAsia="仿宋" w:hAnsi="仿宋"/>
          <w:sz w:val="24"/>
        </w:rPr>
        <w:t>故形成</w:t>
      </w:r>
      <w:r w:rsidRPr="003238D2">
        <w:rPr>
          <w:rFonts w:ascii="Times New Roman" w:eastAsia="宋体" w:hAnsi="宋体"/>
          <w:sz w:val="24"/>
        </w:rPr>
        <w:t>p53</w:t>
      </w:r>
      <w:r w:rsidRPr="003238D2">
        <w:rPr>
          <w:rFonts w:ascii="Times New Roman" w:eastAsia="仿宋" w:hAnsi="仿宋"/>
          <w:sz w:val="24"/>
        </w:rPr>
        <w:t>蛋白的过程中生成了</w:t>
      </w:r>
      <w:r w:rsidRPr="003238D2">
        <w:rPr>
          <w:rFonts w:ascii="Times New Roman" w:eastAsia="宋体" w:hAnsi="宋体"/>
          <w:sz w:val="24"/>
        </w:rPr>
        <w:t>392</w:t>
      </w:r>
      <w:r w:rsidRPr="003238D2">
        <w:rPr>
          <w:rFonts w:ascii="Times New Roman" w:eastAsia="仿宋" w:hAnsi="仿宋"/>
          <w:sz w:val="24"/>
        </w:rPr>
        <w:t>个水分子</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因为</w:t>
      </w:r>
      <w:r w:rsidRPr="003238D2">
        <w:rPr>
          <w:rFonts w:ascii="Times New Roman" w:eastAsia="宋体" w:hAnsi="宋体"/>
          <w:sz w:val="24"/>
        </w:rPr>
        <w:t>DNA</w:t>
      </w:r>
      <w:r w:rsidRPr="003238D2">
        <w:rPr>
          <w:rFonts w:ascii="Times New Roman" w:eastAsia="仿宋" w:hAnsi="仿宋"/>
          <w:sz w:val="24"/>
        </w:rPr>
        <w:t>的复制主要是在细胞核中进行的</w:t>
      </w:r>
      <w:r w:rsidRPr="003238D2">
        <w:rPr>
          <w:rFonts w:ascii="Times New Roman" w:eastAsia="宋体" w:hAnsi="宋体"/>
          <w:sz w:val="24"/>
        </w:rPr>
        <w:t>,p53</w:t>
      </w:r>
      <w:r w:rsidRPr="003238D2">
        <w:rPr>
          <w:rFonts w:ascii="Times New Roman" w:eastAsia="仿宋" w:hAnsi="仿宋"/>
          <w:sz w:val="24"/>
        </w:rPr>
        <w:t>蛋白能抑制</w:t>
      </w:r>
      <w:r w:rsidRPr="003238D2">
        <w:rPr>
          <w:rFonts w:ascii="Times New Roman" w:eastAsia="宋体" w:hAnsi="宋体"/>
          <w:sz w:val="24"/>
        </w:rPr>
        <w:t>DNA</w:t>
      </w:r>
      <w:r w:rsidRPr="003238D2">
        <w:rPr>
          <w:rFonts w:ascii="Times New Roman" w:eastAsia="仿宋" w:hAnsi="仿宋"/>
          <w:sz w:val="24"/>
        </w:rPr>
        <w:t>的复制</w:t>
      </w:r>
      <w:r w:rsidRPr="003238D2">
        <w:rPr>
          <w:rFonts w:ascii="Times New Roman" w:eastAsia="宋体" w:hAnsi="宋体"/>
          <w:sz w:val="24"/>
        </w:rPr>
        <w:t>,</w:t>
      </w:r>
      <w:r w:rsidRPr="003238D2">
        <w:rPr>
          <w:rFonts w:ascii="Times New Roman" w:eastAsia="仿宋" w:hAnsi="仿宋"/>
          <w:sz w:val="24"/>
        </w:rPr>
        <w:t>所以</w:t>
      </w:r>
      <w:r w:rsidRPr="003238D2">
        <w:rPr>
          <w:rFonts w:ascii="Times New Roman" w:eastAsia="宋体" w:hAnsi="宋体"/>
          <w:sz w:val="24"/>
        </w:rPr>
        <w:t>p53</w:t>
      </w:r>
      <w:r w:rsidRPr="003238D2">
        <w:rPr>
          <w:rFonts w:ascii="Times New Roman" w:eastAsia="仿宋" w:hAnsi="仿宋"/>
          <w:sz w:val="24"/>
        </w:rPr>
        <w:t>蛋白起作用的场所可能在细胞核</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此蛋白由一条肽链组成</w:t>
      </w:r>
      <w:r w:rsidRPr="003238D2">
        <w:rPr>
          <w:rFonts w:ascii="Times New Roman" w:eastAsia="宋体" w:hAnsi="宋体"/>
          <w:sz w:val="24"/>
        </w:rPr>
        <w:t>,</w:t>
      </w:r>
      <w:r w:rsidRPr="003238D2">
        <w:rPr>
          <w:rFonts w:ascii="Times New Roman" w:eastAsia="仿宋" w:hAnsi="仿宋"/>
          <w:sz w:val="24"/>
        </w:rPr>
        <w:t>因此至少含有一个游离的氨基和一个游离的羧基</w:t>
      </w:r>
      <w:r w:rsidRPr="003238D2">
        <w:rPr>
          <w:rFonts w:ascii="Times New Roman" w:eastAsia="宋体" w:hAnsi="宋体"/>
          <w:sz w:val="24"/>
        </w:rPr>
        <w:t>,D</w:t>
      </w:r>
      <w:r w:rsidRPr="003238D2">
        <w:rPr>
          <w:rFonts w:ascii="Times New Roman" w:eastAsia="仿宋" w:hAnsi="仿宋"/>
          <w:sz w:val="24"/>
        </w:rPr>
        <w:t>项正确。</w:t>
      </w:r>
    </w:p>
    <w:p w:rsidR="00277601" w:rsidRPr="003238D2" w:rsidRDefault="00277601" w:rsidP="0027760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9</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从图中</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B</w:t>
      </w:r>
      <w:r w:rsidRPr="003238D2">
        <w:rPr>
          <w:rFonts w:ascii="Times New Roman" w:eastAsia="仿宋" w:hAnsi="仿宋"/>
          <w:sz w:val="24"/>
        </w:rPr>
        <w:t>、</w:t>
      </w:r>
      <w:r w:rsidRPr="003238D2">
        <w:rPr>
          <w:rFonts w:ascii="Times New Roman" w:eastAsia="宋体" w:hAnsi="宋体"/>
          <w:sz w:val="24"/>
        </w:rPr>
        <w:t>D</w:t>
      </w:r>
      <w:r w:rsidRPr="003238D2">
        <w:rPr>
          <w:rFonts w:ascii="Times New Roman" w:eastAsia="仿宋" w:hAnsi="仿宋"/>
          <w:sz w:val="24"/>
        </w:rPr>
        <w:t>、</w:t>
      </w:r>
      <w:r w:rsidRPr="003238D2">
        <w:rPr>
          <w:rFonts w:ascii="Times New Roman" w:eastAsia="宋体" w:hAnsi="宋体"/>
          <w:sz w:val="24"/>
        </w:rPr>
        <w:t>E</w:t>
      </w:r>
      <w:r w:rsidRPr="003238D2">
        <w:rPr>
          <w:rFonts w:ascii="Times New Roman" w:eastAsia="仿宋" w:hAnsi="仿宋"/>
          <w:sz w:val="24"/>
        </w:rPr>
        <w:t>的关系及染色体的成分可判断</w:t>
      </w:r>
      <w:r w:rsidRPr="003238D2">
        <w:rPr>
          <w:rFonts w:ascii="Times New Roman" w:eastAsia="宋体" w:hAnsi="宋体"/>
          <w:sz w:val="24"/>
        </w:rPr>
        <w:t>,A</w:t>
      </w:r>
      <w:r w:rsidRPr="003238D2">
        <w:rPr>
          <w:rFonts w:ascii="Times New Roman" w:eastAsia="仿宋" w:hAnsi="仿宋"/>
          <w:sz w:val="24"/>
        </w:rPr>
        <w:t>是</w:t>
      </w:r>
      <w:r w:rsidRPr="003238D2">
        <w:rPr>
          <w:rFonts w:ascii="Times New Roman" w:eastAsia="宋体" w:hAnsi="宋体"/>
          <w:sz w:val="24"/>
        </w:rPr>
        <w:t>DNA,D</w:t>
      </w:r>
      <w:r w:rsidRPr="003238D2">
        <w:rPr>
          <w:rFonts w:ascii="Times New Roman" w:eastAsia="仿宋" w:hAnsi="仿宋"/>
          <w:sz w:val="24"/>
        </w:rPr>
        <w:t>是</w:t>
      </w:r>
      <w:r w:rsidRPr="003238D2">
        <w:rPr>
          <w:rFonts w:ascii="Times New Roman" w:eastAsia="宋体" w:hAnsi="宋体"/>
          <w:sz w:val="24"/>
        </w:rPr>
        <w:t>RNA,B</w:t>
      </w:r>
      <w:r w:rsidRPr="003238D2">
        <w:rPr>
          <w:rFonts w:ascii="Times New Roman" w:eastAsia="仿宋" w:hAnsi="仿宋"/>
          <w:sz w:val="24"/>
        </w:rPr>
        <w:t>是多肽</w:t>
      </w:r>
      <w:r w:rsidRPr="003238D2">
        <w:rPr>
          <w:rFonts w:ascii="Times New Roman" w:eastAsia="宋体" w:hAnsi="宋体"/>
          <w:sz w:val="24"/>
        </w:rPr>
        <w:t>,E</w:t>
      </w:r>
      <w:r w:rsidRPr="003238D2">
        <w:rPr>
          <w:rFonts w:ascii="Times New Roman" w:eastAsia="仿宋" w:hAnsi="仿宋"/>
          <w:sz w:val="24"/>
        </w:rPr>
        <w:t>是蛋白质</w:t>
      </w:r>
      <w:r w:rsidRPr="003238D2">
        <w:rPr>
          <w:rFonts w:ascii="Times New Roman" w:eastAsia="宋体" w:hAnsi="宋体"/>
          <w:sz w:val="24"/>
        </w:rPr>
        <w:t>,</w:t>
      </w:r>
      <w:r w:rsidRPr="003238D2">
        <w:rPr>
          <w:rFonts w:ascii="Times New Roman" w:eastAsia="仿宋" w:hAnsi="仿宋"/>
          <w:sz w:val="24"/>
        </w:rPr>
        <w:t>进一步可判断</w:t>
      </w:r>
      <w:r w:rsidRPr="003238D2">
        <w:rPr>
          <w:rFonts w:ascii="Times New Roman" w:eastAsia="宋体" w:hAnsi="宋体"/>
          <w:sz w:val="24"/>
        </w:rPr>
        <w:t>a</w:t>
      </w:r>
      <w:r w:rsidRPr="003238D2">
        <w:rPr>
          <w:rFonts w:ascii="Times New Roman" w:eastAsia="仿宋" w:hAnsi="仿宋"/>
          <w:sz w:val="24"/>
        </w:rPr>
        <w:t>是脱氧核苷酸</w:t>
      </w:r>
      <w:r w:rsidRPr="003238D2">
        <w:rPr>
          <w:rFonts w:ascii="Times New Roman" w:eastAsia="宋体" w:hAnsi="宋体"/>
          <w:sz w:val="24"/>
        </w:rPr>
        <w:t>,b</w:t>
      </w:r>
      <w:r w:rsidRPr="003238D2">
        <w:rPr>
          <w:rFonts w:ascii="Times New Roman" w:eastAsia="仿宋" w:hAnsi="仿宋"/>
          <w:sz w:val="24"/>
        </w:rPr>
        <w:t>是氨基酸。脱氧核苷酸含有的元素是</w:t>
      </w:r>
      <w:r w:rsidRPr="003238D2">
        <w:rPr>
          <w:rFonts w:ascii="Times New Roman" w:eastAsia="宋体" w:hAnsi="宋体"/>
          <w:sz w:val="24"/>
        </w:rPr>
        <w:t>C</w:t>
      </w:r>
      <w:r w:rsidRPr="003238D2">
        <w:rPr>
          <w:rFonts w:ascii="Times New Roman" w:eastAsia="仿宋" w:hAnsi="仿宋"/>
          <w:sz w:val="24"/>
        </w:rPr>
        <w:t>、</w:t>
      </w:r>
      <w:r w:rsidRPr="003238D2">
        <w:rPr>
          <w:rFonts w:ascii="Times New Roman" w:eastAsia="宋体" w:hAnsi="宋体"/>
          <w:sz w:val="24"/>
        </w:rPr>
        <w:t>H</w:t>
      </w:r>
      <w:r w:rsidRPr="003238D2">
        <w:rPr>
          <w:rFonts w:ascii="Times New Roman" w:eastAsia="仿宋" w:hAnsi="仿宋"/>
          <w:sz w:val="24"/>
        </w:rPr>
        <w:t>、</w:t>
      </w:r>
      <w:r w:rsidRPr="003238D2">
        <w:rPr>
          <w:rFonts w:ascii="Times New Roman" w:eastAsia="宋体" w:hAnsi="宋体"/>
          <w:sz w:val="24"/>
        </w:rPr>
        <w:t>O</w:t>
      </w:r>
      <w:r w:rsidRPr="003238D2">
        <w:rPr>
          <w:rFonts w:ascii="Times New Roman" w:eastAsia="仿宋" w:hAnsi="仿宋"/>
          <w:sz w:val="24"/>
        </w:rPr>
        <w:t>、</w:t>
      </w:r>
      <w:r w:rsidRPr="003238D2">
        <w:rPr>
          <w:rFonts w:ascii="Times New Roman" w:eastAsia="宋体" w:hAnsi="宋体"/>
          <w:sz w:val="24"/>
        </w:rPr>
        <w:t>N</w:t>
      </w:r>
      <w:r w:rsidRPr="003238D2">
        <w:rPr>
          <w:rFonts w:ascii="Times New Roman" w:eastAsia="仿宋" w:hAnsi="仿宋"/>
          <w:sz w:val="24"/>
        </w:rPr>
        <w:t>、</w:t>
      </w:r>
      <w:r w:rsidRPr="003238D2">
        <w:rPr>
          <w:rFonts w:ascii="Times New Roman" w:eastAsia="宋体" w:hAnsi="宋体"/>
          <w:sz w:val="24"/>
        </w:rPr>
        <w:t>P</w:t>
      </w:r>
      <w:r w:rsidRPr="003238D2">
        <w:rPr>
          <w:rFonts w:ascii="Times New Roman" w:eastAsia="仿宋" w:hAnsi="仿宋"/>
          <w:sz w:val="24"/>
        </w:rPr>
        <w:t>。</w:t>
      </w:r>
    </w:p>
    <w:p w:rsidR="00277601" w:rsidRPr="003238D2" w:rsidRDefault="00277601" w:rsidP="0027760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10</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分析题表可知</w:t>
      </w:r>
      <w:r w:rsidRPr="003238D2">
        <w:rPr>
          <w:rFonts w:ascii="Times New Roman" w:eastAsia="宋体" w:hAnsi="宋体"/>
          <w:sz w:val="24"/>
        </w:rPr>
        <w:t>,</w:t>
      </w:r>
      <w:r w:rsidRPr="003238D2">
        <w:rPr>
          <w:rFonts w:ascii="Times New Roman" w:eastAsia="仿宋" w:hAnsi="仿宋"/>
          <w:sz w:val="24"/>
        </w:rPr>
        <w:t>用斐林试剂检测该样品</w:t>
      </w:r>
      <w:r w:rsidRPr="003238D2">
        <w:rPr>
          <w:rFonts w:ascii="Times New Roman" w:eastAsia="宋体" w:hAnsi="宋体"/>
          <w:sz w:val="24"/>
        </w:rPr>
        <w:t>,</w:t>
      </w:r>
      <w:r w:rsidRPr="003238D2">
        <w:rPr>
          <w:rFonts w:ascii="Times New Roman" w:eastAsia="仿宋" w:hAnsi="仿宋"/>
          <w:sz w:val="24"/>
        </w:rPr>
        <w:t>没有出现砖红色沉淀</w:t>
      </w:r>
      <w:r w:rsidRPr="003238D2">
        <w:rPr>
          <w:rFonts w:ascii="Times New Roman" w:eastAsia="宋体" w:hAnsi="宋体"/>
          <w:sz w:val="24"/>
        </w:rPr>
        <w:t>,</w:t>
      </w:r>
      <w:r w:rsidRPr="003238D2">
        <w:rPr>
          <w:rFonts w:ascii="Times New Roman" w:eastAsia="仿宋" w:hAnsi="仿宋"/>
          <w:sz w:val="24"/>
        </w:rPr>
        <w:t>说明样品中没有还原糖</w:t>
      </w:r>
      <w:r w:rsidRPr="003238D2">
        <w:rPr>
          <w:rFonts w:ascii="Times New Roman" w:eastAsia="宋体" w:hAnsi="宋体"/>
          <w:sz w:val="24"/>
        </w:rPr>
        <w:t>,A</w:t>
      </w:r>
      <w:r w:rsidRPr="003238D2">
        <w:rPr>
          <w:rFonts w:ascii="Times New Roman" w:eastAsia="仿宋" w:hAnsi="仿宋"/>
          <w:sz w:val="24"/>
        </w:rPr>
        <w:t>项不符合题意</w:t>
      </w:r>
      <w:r w:rsidRPr="003238D2">
        <w:rPr>
          <w:rFonts w:ascii="Times New Roman" w:eastAsia="宋体" w:hAnsi="宋体"/>
          <w:sz w:val="24"/>
        </w:rPr>
        <w:t>;</w:t>
      </w:r>
      <w:r w:rsidRPr="003238D2">
        <w:rPr>
          <w:rFonts w:ascii="Times New Roman" w:eastAsia="仿宋" w:hAnsi="仿宋"/>
          <w:sz w:val="24"/>
        </w:rPr>
        <w:t>用苏丹</w:t>
      </w:r>
      <w:r w:rsidRPr="003238D2">
        <w:rPr>
          <w:rFonts w:ascii="宋体" w:eastAsia="宋体" w:hAnsi="宋体" w:cs="宋体" w:hint="eastAsia"/>
          <w:sz w:val="24"/>
        </w:rPr>
        <w:t>Ⅲ</w:t>
      </w:r>
      <w:r w:rsidRPr="003238D2">
        <w:rPr>
          <w:rFonts w:ascii="Times New Roman" w:eastAsia="仿宋" w:hAnsi="仿宋"/>
          <w:sz w:val="24"/>
        </w:rPr>
        <w:t>染液检测该样品</w:t>
      </w:r>
      <w:r w:rsidRPr="003238D2">
        <w:rPr>
          <w:rFonts w:ascii="Times New Roman" w:eastAsia="宋体" w:hAnsi="宋体"/>
          <w:sz w:val="24"/>
        </w:rPr>
        <w:t>,</w:t>
      </w:r>
      <w:r w:rsidRPr="003238D2">
        <w:rPr>
          <w:rFonts w:ascii="Times New Roman" w:eastAsia="仿宋" w:hAnsi="仿宋"/>
          <w:sz w:val="24"/>
        </w:rPr>
        <w:t>没有出现橘黄色</w:t>
      </w:r>
      <w:r w:rsidRPr="003238D2">
        <w:rPr>
          <w:rFonts w:ascii="Times New Roman" w:eastAsia="宋体" w:hAnsi="宋体"/>
          <w:sz w:val="24"/>
        </w:rPr>
        <w:t>,</w:t>
      </w:r>
      <w:r w:rsidRPr="003238D2">
        <w:rPr>
          <w:rFonts w:ascii="Times New Roman" w:eastAsia="仿宋" w:hAnsi="仿宋"/>
          <w:sz w:val="24"/>
        </w:rPr>
        <w:t>说明样品不是油水混合物</w:t>
      </w:r>
      <w:r w:rsidRPr="003238D2">
        <w:rPr>
          <w:rFonts w:ascii="Times New Roman" w:eastAsia="宋体" w:hAnsi="宋体"/>
          <w:sz w:val="24"/>
        </w:rPr>
        <w:t>,B</w:t>
      </w:r>
      <w:r w:rsidRPr="003238D2">
        <w:rPr>
          <w:rFonts w:ascii="Times New Roman" w:eastAsia="仿宋" w:hAnsi="仿宋"/>
          <w:sz w:val="24"/>
        </w:rPr>
        <w:t>项不符合题意</w:t>
      </w:r>
      <w:r w:rsidRPr="003238D2">
        <w:rPr>
          <w:rFonts w:ascii="Times New Roman" w:eastAsia="宋体" w:hAnsi="宋体"/>
          <w:sz w:val="24"/>
        </w:rPr>
        <w:t>;</w:t>
      </w:r>
      <w:r w:rsidRPr="003238D2">
        <w:rPr>
          <w:rFonts w:ascii="Times New Roman" w:eastAsia="仿宋" w:hAnsi="仿宋"/>
          <w:sz w:val="24"/>
        </w:rPr>
        <w:t>表格中没有检测可溶性淀粉的试剂</w:t>
      </w:r>
      <w:r w:rsidRPr="003238D2">
        <w:rPr>
          <w:rFonts w:ascii="Times New Roman" w:eastAsia="宋体" w:hAnsi="宋体"/>
          <w:sz w:val="24"/>
        </w:rPr>
        <w:t>,</w:t>
      </w:r>
      <w:r w:rsidRPr="003238D2">
        <w:rPr>
          <w:rFonts w:ascii="Times New Roman" w:eastAsia="仿宋" w:hAnsi="仿宋"/>
          <w:sz w:val="24"/>
        </w:rPr>
        <w:t>不能说明样品中是否有可溶性淀粉</w:t>
      </w:r>
      <w:r w:rsidRPr="003238D2">
        <w:rPr>
          <w:rFonts w:ascii="Times New Roman" w:eastAsia="宋体" w:hAnsi="宋体"/>
          <w:sz w:val="24"/>
        </w:rPr>
        <w:t>,C</w:t>
      </w:r>
      <w:r w:rsidRPr="003238D2">
        <w:rPr>
          <w:rFonts w:ascii="Times New Roman" w:eastAsia="仿宋" w:hAnsi="仿宋"/>
          <w:sz w:val="24"/>
        </w:rPr>
        <w:t>项不符合题意</w:t>
      </w:r>
      <w:r w:rsidRPr="003238D2">
        <w:rPr>
          <w:rFonts w:ascii="Times New Roman" w:eastAsia="宋体" w:hAnsi="宋体"/>
          <w:sz w:val="24"/>
        </w:rPr>
        <w:t>;</w:t>
      </w:r>
      <w:r w:rsidRPr="003238D2">
        <w:rPr>
          <w:rFonts w:ascii="Times New Roman" w:eastAsia="仿宋" w:hAnsi="仿宋"/>
          <w:sz w:val="24"/>
        </w:rPr>
        <w:t>用双缩脲试剂检测该样品</w:t>
      </w:r>
      <w:r w:rsidRPr="003238D2">
        <w:rPr>
          <w:rFonts w:ascii="Times New Roman" w:eastAsia="宋体" w:hAnsi="宋体"/>
          <w:sz w:val="24"/>
        </w:rPr>
        <w:t>,</w:t>
      </w:r>
      <w:r w:rsidRPr="003238D2">
        <w:rPr>
          <w:rFonts w:ascii="Times New Roman" w:eastAsia="仿宋" w:hAnsi="仿宋"/>
          <w:sz w:val="24"/>
        </w:rPr>
        <w:t>出现紫色</w:t>
      </w:r>
      <w:r w:rsidRPr="003238D2">
        <w:rPr>
          <w:rFonts w:ascii="Times New Roman" w:eastAsia="宋体" w:hAnsi="宋体"/>
          <w:sz w:val="24"/>
        </w:rPr>
        <w:t>,</w:t>
      </w:r>
      <w:r w:rsidRPr="003238D2">
        <w:rPr>
          <w:rFonts w:ascii="Times New Roman" w:eastAsia="仿宋" w:hAnsi="仿宋"/>
          <w:sz w:val="24"/>
        </w:rPr>
        <w:t>说明样品中含有蛋白质</w:t>
      </w:r>
      <w:r w:rsidRPr="003238D2">
        <w:rPr>
          <w:rFonts w:ascii="Times New Roman" w:eastAsia="宋体" w:hAnsi="宋体"/>
          <w:sz w:val="24"/>
        </w:rPr>
        <w:t>,D</w:t>
      </w:r>
      <w:r w:rsidRPr="003238D2">
        <w:rPr>
          <w:rFonts w:ascii="Times New Roman" w:eastAsia="仿宋" w:hAnsi="仿宋"/>
          <w:sz w:val="24"/>
        </w:rPr>
        <w:t>项符合题意。</w:t>
      </w:r>
    </w:p>
    <w:p w:rsidR="00277601" w:rsidRPr="003238D2" w:rsidRDefault="00277601" w:rsidP="0027760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11</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有细胞结构的生物</w:t>
      </w:r>
      <w:r w:rsidRPr="003238D2">
        <w:rPr>
          <w:rFonts w:ascii="Times New Roman" w:eastAsia="宋体" w:hAnsi="宋体"/>
          <w:sz w:val="24"/>
        </w:rPr>
        <w:t>,</w:t>
      </w:r>
      <w:r w:rsidRPr="003238D2">
        <w:rPr>
          <w:rFonts w:ascii="Times New Roman" w:eastAsia="仿宋" w:hAnsi="仿宋"/>
          <w:sz w:val="24"/>
        </w:rPr>
        <w:t>其体内既有</w:t>
      </w:r>
      <w:r w:rsidRPr="003238D2">
        <w:rPr>
          <w:rFonts w:ascii="Times New Roman" w:eastAsia="宋体" w:hAnsi="宋体"/>
          <w:sz w:val="24"/>
        </w:rPr>
        <w:t>DNA</w:t>
      </w:r>
      <w:r w:rsidRPr="003238D2">
        <w:rPr>
          <w:rFonts w:ascii="Times New Roman" w:eastAsia="仿宋" w:hAnsi="仿宋"/>
          <w:sz w:val="24"/>
        </w:rPr>
        <w:t>又有</w:t>
      </w:r>
      <w:r w:rsidRPr="003238D2">
        <w:rPr>
          <w:rFonts w:ascii="Times New Roman" w:eastAsia="宋体" w:hAnsi="宋体"/>
          <w:sz w:val="24"/>
        </w:rPr>
        <w:t>RNA,</w:t>
      </w:r>
      <w:r w:rsidRPr="003238D2">
        <w:rPr>
          <w:rFonts w:ascii="Times New Roman" w:eastAsia="仿宋" w:hAnsi="仿宋"/>
          <w:sz w:val="24"/>
        </w:rPr>
        <w:t>但其遗传物质是</w:t>
      </w:r>
      <w:r w:rsidRPr="003238D2">
        <w:rPr>
          <w:rFonts w:ascii="Times New Roman" w:eastAsia="宋体" w:hAnsi="宋体"/>
          <w:sz w:val="24"/>
        </w:rPr>
        <w:t>DNA,A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纤维素是植物细胞壁的组成成分</w:t>
      </w:r>
      <w:r w:rsidRPr="003238D2">
        <w:rPr>
          <w:rFonts w:ascii="Times New Roman" w:eastAsia="宋体" w:hAnsi="宋体"/>
          <w:sz w:val="24"/>
        </w:rPr>
        <w:t>,</w:t>
      </w:r>
      <w:r w:rsidRPr="003238D2">
        <w:rPr>
          <w:rFonts w:ascii="Times New Roman" w:eastAsia="仿宋" w:hAnsi="仿宋"/>
          <w:sz w:val="24"/>
        </w:rPr>
        <w:t>但不是供能物质</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蛋白质是细胞的结构成分</w:t>
      </w:r>
      <w:r w:rsidRPr="003238D2">
        <w:rPr>
          <w:rFonts w:ascii="Times New Roman" w:eastAsia="宋体" w:hAnsi="宋体"/>
          <w:sz w:val="24"/>
        </w:rPr>
        <w:t>,</w:t>
      </w:r>
      <w:r w:rsidRPr="003238D2">
        <w:rPr>
          <w:rFonts w:ascii="Times New Roman" w:eastAsia="仿宋" w:hAnsi="仿宋"/>
          <w:sz w:val="24"/>
        </w:rPr>
        <w:t>某些化学本质为蛋白质的物质</w:t>
      </w:r>
      <w:r w:rsidRPr="003238D2">
        <w:rPr>
          <w:rFonts w:ascii="Times New Roman" w:eastAsia="宋体" w:hAnsi="宋体"/>
          <w:sz w:val="24"/>
        </w:rPr>
        <w:t>,</w:t>
      </w:r>
      <w:r w:rsidRPr="003238D2">
        <w:rPr>
          <w:rFonts w:ascii="Times New Roman" w:eastAsia="仿宋" w:hAnsi="仿宋"/>
          <w:sz w:val="24"/>
        </w:rPr>
        <w:t>如胰岛素、生长激素等</w:t>
      </w:r>
      <w:r w:rsidRPr="003238D2">
        <w:rPr>
          <w:rFonts w:ascii="Times New Roman" w:eastAsia="宋体" w:hAnsi="宋体"/>
          <w:sz w:val="24"/>
        </w:rPr>
        <w:t>,</w:t>
      </w:r>
      <w:r w:rsidRPr="003238D2">
        <w:rPr>
          <w:rFonts w:ascii="Times New Roman" w:eastAsia="仿宋" w:hAnsi="仿宋"/>
          <w:sz w:val="24"/>
        </w:rPr>
        <w:t>可以调控细胞代谢</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肌细胞中的肌糖原不能直接水解为葡萄糖</w:t>
      </w:r>
      <w:r w:rsidRPr="003238D2">
        <w:rPr>
          <w:rFonts w:ascii="Times New Roman" w:eastAsia="宋体" w:hAnsi="宋体"/>
          <w:sz w:val="24"/>
        </w:rPr>
        <w:t>,D</w:t>
      </w:r>
      <w:r w:rsidRPr="003238D2">
        <w:rPr>
          <w:rFonts w:ascii="Times New Roman" w:eastAsia="仿宋" w:hAnsi="仿宋"/>
          <w:sz w:val="24"/>
        </w:rPr>
        <w:t>项错误。</w:t>
      </w:r>
    </w:p>
    <w:p w:rsidR="00277601" w:rsidRPr="003238D2" w:rsidRDefault="00277601" w:rsidP="0027760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12</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酶具有催化功能</w:t>
      </w:r>
      <w:r w:rsidRPr="003238D2">
        <w:rPr>
          <w:rFonts w:ascii="Times New Roman" w:eastAsia="宋体" w:hAnsi="宋体"/>
          <w:sz w:val="24"/>
        </w:rPr>
        <w:t>,</w:t>
      </w:r>
      <w:r w:rsidRPr="003238D2">
        <w:rPr>
          <w:rFonts w:ascii="Times New Roman" w:eastAsia="仿宋" w:hAnsi="仿宋"/>
          <w:sz w:val="24"/>
        </w:rPr>
        <w:t>而不是调节功能</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结合水是细胞结构的重要组成成分</w:t>
      </w:r>
      <w:r w:rsidRPr="003238D2">
        <w:rPr>
          <w:rFonts w:ascii="Times New Roman" w:eastAsia="宋体" w:hAnsi="宋体"/>
          <w:sz w:val="24"/>
        </w:rPr>
        <w:t>,</w:t>
      </w:r>
      <w:r w:rsidRPr="003238D2">
        <w:rPr>
          <w:rFonts w:ascii="Times New Roman" w:eastAsia="仿宋" w:hAnsi="仿宋"/>
          <w:sz w:val="24"/>
        </w:rPr>
        <w:t>失去结合水的种子将失去活性</w:t>
      </w:r>
      <w:r w:rsidRPr="003238D2">
        <w:rPr>
          <w:rFonts w:ascii="Times New Roman" w:eastAsia="宋体" w:hAnsi="宋体"/>
          <w:sz w:val="24"/>
        </w:rPr>
        <w:t>,</w:t>
      </w:r>
      <w:r w:rsidRPr="003238D2">
        <w:rPr>
          <w:rFonts w:ascii="Times New Roman" w:eastAsia="仿宋" w:hAnsi="仿宋"/>
          <w:sz w:val="24"/>
        </w:rPr>
        <w:t>用水充分浸泡后不能萌发</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蛋白质的空间结构对其功能有重要影响</w:t>
      </w:r>
      <w:r w:rsidRPr="003238D2">
        <w:rPr>
          <w:rFonts w:ascii="Times New Roman" w:eastAsia="宋体" w:hAnsi="宋体"/>
          <w:sz w:val="24"/>
        </w:rPr>
        <w:t>,</w:t>
      </w:r>
      <w:r w:rsidRPr="003238D2">
        <w:rPr>
          <w:rFonts w:ascii="Times New Roman" w:eastAsia="仿宋" w:hAnsi="仿宋"/>
          <w:sz w:val="24"/>
        </w:rPr>
        <w:t>空间结构的改变将导致其功能改变</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核酸是储存遗传信息、控制蛋白质合成的生物大分子</w:t>
      </w:r>
      <w:r w:rsidRPr="003238D2">
        <w:rPr>
          <w:rFonts w:ascii="Times New Roman" w:eastAsia="宋体" w:hAnsi="宋体"/>
          <w:sz w:val="24"/>
        </w:rPr>
        <w:t>,D</w:t>
      </w:r>
      <w:r w:rsidRPr="003238D2">
        <w:rPr>
          <w:rFonts w:ascii="Times New Roman" w:eastAsia="仿宋" w:hAnsi="仿宋"/>
          <w:sz w:val="24"/>
        </w:rPr>
        <w:t>项正确。</w:t>
      </w:r>
    </w:p>
    <w:p w:rsidR="00277601" w:rsidRPr="003238D2" w:rsidRDefault="00277601" w:rsidP="0027760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13</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分析题图可知</w:t>
      </w:r>
      <w:r w:rsidRPr="003238D2">
        <w:rPr>
          <w:rFonts w:ascii="Times New Roman" w:eastAsia="宋体" w:hAnsi="宋体"/>
          <w:sz w:val="24"/>
        </w:rPr>
        <w:t>,</w:t>
      </w:r>
      <w:r w:rsidRPr="003238D2">
        <w:rPr>
          <w:rFonts w:ascii="Times New Roman" w:eastAsia="仿宋" w:hAnsi="仿宋"/>
          <w:sz w:val="24"/>
        </w:rPr>
        <w:t>钙的浓度影响花粉管的生长但不影响花粉的萌发</w:t>
      </w:r>
      <w:r w:rsidRPr="003238D2">
        <w:rPr>
          <w:rFonts w:ascii="Times New Roman" w:eastAsia="宋体" w:hAnsi="宋体"/>
          <w:sz w:val="24"/>
        </w:rPr>
        <w:t>,</w:t>
      </w:r>
      <w:r w:rsidRPr="003238D2">
        <w:rPr>
          <w:rFonts w:ascii="Times New Roman" w:eastAsia="仿宋" w:hAnsi="仿宋"/>
          <w:sz w:val="24"/>
        </w:rPr>
        <w:t>硼的浓度不影响花粉管的生长但影响花粉的萌发</w:t>
      </w:r>
      <w:r w:rsidRPr="003238D2">
        <w:rPr>
          <w:rFonts w:ascii="Times New Roman" w:eastAsia="宋体" w:hAnsi="宋体"/>
          <w:sz w:val="24"/>
        </w:rPr>
        <w:t>,</w:t>
      </w:r>
      <w:r w:rsidRPr="003238D2">
        <w:rPr>
          <w:rFonts w:ascii="Times New Roman" w:eastAsia="仿宋" w:hAnsi="仿宋"/>
          <w:sz w:val="24"/>
        </w:rPr>
        <w:t>二者对花粉萌发和花粉管生长的作用不同</w:t>
      </w:r>
      <w:r w:rsidRPr="003238D2">
        <w:rPr>
          <w:rFonts w:ascii="Times New Roman" w:eastAsia="宋体" w:hAnsi="宋体"/>
          <w:sz w:val="24"/>
        </w:rPr>
        <w:t>,A</w:t>
      </w:r>
      <w:r w:rsidRPr="003238D2">
        <w:rPr>
          <w:rFonts w:ascii="Times New Roman" w:eastAsia="仿宋" w:hAnsi="仿宋"/>
          <w:sz w:val="24"/>
        </w:rPr>
        <w:t>项结论与题图不相符</w:t>
      </w:r>
      <w:r w:rsidRPr="003238D2">
        <w:rPr>
          <w:rFonts w:ascii="Times New Roman" w:eastAsia="宋体" w:hAnsi="宋体"/>
          <w:sz w:val="24"/>
        </w:rPr>
        <w:t>;</w:t>
      </w:r>
      <w:r w:rsidRPr="003238D2">
        <w:rPr>
          <w:rFonts w:ascii="Times New Roman" w:eastAsia="仿宋" w:hAnsi="仿宋"/>
          <w:sz w:val="24"/>
        </w:rPr>
        <w:t>分析题图可知</w:t>
      </w:r>
      <w:r w:rsidRPr="003238D2">
        <w:rPr>
          <w:rFonts w:ascii="Times New Roman" w:eastAsia="宋体" w:hAnsi="宋体"/>
          <w:sz w:val="24"/>
        </w:rPr>
        <w:t>,</w:t>
      </w:r>
      <w:r w:rsidRPr="003238D2">
        <w:rPr>
          <w:rFonts w:ascii="Times New Roman" w:eastAsia="仿宋" w:hAnsi="仿宋"/>
          <w:sz w:val="24"/>
        </w:rPr>
        <w:t>适宜浓度的钙有利于花粉管的生长</w:t>
      </w:r>
      <w:r w:rsidRPr="003238D2">
        <w:rPr>
          <w:rFonts w:ascii="Times New Roman" w:eastAsia="宋体" w:hAnsi="宋体"/>
          <w:sz w:val="24"/>
        </w:rPr>
        <w:t>,</w:t>
      </w:r>
      <w:r w:rsidRPr="003238D2">
        <w:rPr>
          <w:rFonts w:ascii="Times New Roman" w:eastAsia="仿宋" w:hAnsi="仿宋"/>
          <w:sz w:val="24"/>
        </w:rPr>
        <w:t>适宜浓度的硼有利于花粉的萌发</w:t>
      </w:r>
      <w:r w:rsidRPr="003238D2">
        <w:rPr>
          <w:rFonts w:ascii="Times New Roman" w:eastAsia="宋体" w:hAnsi="宋体"/>
          <w:sz w:val="24"/>
        </w:rPr>
        <w:t>,B</w:t>
      </w:r>
      <w:r w:rsidRPr="003238D2">
        <w:rPr>
          <w:rFonts w:ascii="Times New Roman" w:eastAsia="仿宋" w:hAnsi="仿宋"/>
          <w:sz w:val="24"/>
        </w:rPr>
        <w:t>项结论与题图相符</w:t>
      </w:r>
      <w:r w:rsidRPr="003238D2">
        <w:rPr>
          <w:rFonts w:ascii="Times New Roman" w:eastAsia="宋体" w:hAnsi="宋体"/>
          <w:sz w:val="24"/>
        </w:rPr>
        <w:t>;</w:t>
      </w:r>
      <w:r w:rsidRPr="003238D2">
        <w:rPr>
          <w:rFonts w:ascii="Times New Roman" w:eastAsia="仿宋" w:hAnsi="仿宋"/>
          <w:sz w:val="24"/>
        </w:rPr>
        <w:t>钙对花粉管生长有明显影响</w:t>
      </w:r>
      <w:r w:rsidRPr="003238D2">
        <w:rPr>
          <w:rFonts w:ascii="Times New Roman" w:eastAsia="宋体" w:hAnsi="宋体"/>
          <w:sz w:val="24"/>
        </w:rPr>
        <w:t>,</w:t>
      </w:r>
      <w:r w:rsidRPr="003238D2">
        <w:rPr>
          <w:rFonts w:ascii="Times New Roman" w:eastAsia="仿宋" w:hAnsi="仿宋"/>
          <w:sz w:val="24"/>
        </w:rPr>
        <w:t>而一定范围内几乎不影响花粉的萌发</w:t>
      </w:r>
      <w:r w:rsidRPr="003238D2">
        <w:rPr>
          <w:rFonts w:ascii="Times New Roman" w:eastAsia="宋体" w:hAnsi="宋体"/>
          <w:sz w:val="24"/>
        </w:rPr>
        <w:t>,C</w:t>
      </w:r>
      <w:r w:rsidRPr="003238D2">
        <w:rPr>
          <w:rFonts w:ascii="Times New Roman" w:eastAsia="仿宋" w:hAnsi="仿宋"/>
          <w:sz w:val="24"/>
        </w:rPr>
        <w:t>项与题图相符</w:t>
      </w:r>
      <w:r w:rsidRPr="003238D2">
        <w:rPr>
          <w:rFonts w:ascii="Times New Roman" w:eastAsia="宋体" w:hAnsi="宋体"/>
          <w:sz w:val="24"/>
        </w:rPr>
        <w:t>;</w:t>
      </w:r>
      <w:r w:rsidRPr="003238D2">
        <w:rPr>
          <w:rFonts w:ascii="Times New Roman" w:eastAsia="仿宋" w:hAnsi="仿宋"/>
          <w:sz w:val="24"/>
        </w:rPr>
        <w:t>硼对花粉萌发有明显影响</w:t>
      </w:r>
      <w:r w:rsidRPr="003238D2">
        <w:rPr>
          <w:rFonts w:ascii="Times New Roman" w:eastAsia="宋体" w:hAnsi="宋体"/>
          <w:sz w:val="24"/>
        </w:rPr>
        <w:t>,</w:t>
      </w:r>
      <w:r w:rsidRPr="003238D2">
        <w:rPr>
          <w:rFonts w:ascii="Times New Roman" w:eastAsia="仿宋" w:hAnsi="仿宋"/>
          <w:sz w:val="24"/>
        </w:rPr>
        <w:t>而一定范围内几乎不影响花粉管的生长</w:t>
      </w:r>
      <w:r w:rsidRPr="003238D2">
        <w:rPr>
          <w:rFonts w:ascii="Times New Roman" w:eastAsia="宋体" w:hAnsi="宋体"/>
          <w:sz w:val="24"/>
        </w:rPr>
        <w:t>,D</w:t>
      </w:r>
      <w:r w:rsidRPr="003238D2">
        <w:rPr>
          <w:rFonts w:ascii="Times New Roman" w:eastAsia="仿宋" w:hAnsi="仿宋"/>
          <w:sz w:val="24"/>
        </w:rPr>
        <w:t>项与题图相符。</w:t>
      </w:r>
    </w:p>
    <w:p w:rsidR="00277601" w:rsidRPr="003238D2" w:rsidRDefault="00277601" w:rsidP="0027760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14</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甘蔗茎的薄壁组织、甜菜的块根等所含糖类主要是蔗糖</w:t>
      </w:r>
      <w:r w:rsidRPr="003238D2">
        <w:rPr>
          <w:rFonts w:ascii="Times New Roman" w:eastAsia="宋体" w:hAnsi="宋体"/>
          <w:sz w:val="24"/>
        </w:rPr>
        <w:t>,</w:t>
      </w:r>
      <w:r w:rsidRPr="003238D2">
        <w:rPr>
          <w:rFonts w:ascii="Times New Roman" w:eastAsia="仿宋" w:hAnsi="仿宋"/>
          <w:sz w:val="24"/>
        </w:rPr>
        <w:t>蔗糖属于非还原糖</w:t>
      </w:r>
      <w:r w:rsidRPr="003238D2">
        <w:rPr>
          <w:rFonts w:ascii="Times New Roman" w:eastAsia="宋体" w:hAnsi="宋体"/>
          <w:sz w:val="24"/>
        </w:rPr>
        <w:t>,</w:t>
      </w:r>
      <w:r w:rsidRPr="003238D2">
        <w:rPr>
          <w:rFonts w:ascii="Times New Roman" w:eastAsia="仿宋" w:hAnsi="仿宋"/>
          <w:sz w:val="24"/>
        </w:rPr>
        <w:t>不能用于可溶性还原糖的鉴定</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花生种子含脂肪多且子叶肥厚</w:t>
      </w:r>
      <w:r w:rsidRPr="003238D2">
        <w:rPr>
          <w:rFonts w:ascii="Times New Roman" w:eastAsia="宋体" w:hAnsi="宋体"/>
          <w:sz w:val="24"/>
        </w:rPr>
        <w:t>,</w:t>
      </w:r>
      <w:r w:rsidRPr="003238D2">
        <w:rPr>
          <w:rFonts w:ascii="Times New Roman" w:eastAsia="仿宋" w:hAnsi="仿宋"/>
          <w:sz w:val="24"/>
        </w:rPr>
        <w:t>便于做切片</w:t>
      </w:r>
      <w:r w:rsidRPr="003238D2">
        <w:rPr>
          <w:rFonts w:ascii="Times New Roman" w:eastAsia="宋体" w:hAnsi="宋体"/>
          <w:sz w:val="24"/>
        </w:rPr>
        <w:t>,</w:t>
      </w:r>
      <w:r w:rsidRPr="003238D2">
        <w:rPr>
          <w:rFonts w:ascii="Times New Roman" w:eastAsia="仿宋" w:hAnsi="仿宋"/>
          <w:sz w:val="24"/>
        </w:rPr>
        <w:t>是用于脂肪鉴定的理想材料</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大豆种子蛋白质含量高</w:t>
      </w:r>
      <w:r w:rsidRPr="003238D2">
        <w:rPr>
          <w:rFonts w:ascii="Times New Roman" w:eastAsia="宋体" w:hAnsi="宋体"/>
          <w:sz w:val="24"/>
        </w:rPr>
        <w:t>,</w:t>
      </w:r>
      <w:r w:rsidRPr="003238D2">
        <w:rPr>
          <w:rFonts w:ascii="Times New Roman" w:eastAsia="仿宋" w:hAnsi="仿宋"/>
          <w:sz w:val="24"/>
        </w:rPr>
        <w:t>是进行蛋白质鉴定的理想植物组织材料</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鸡蛋清含蛋白质多</w:t>
      </w:r>
      <w:r w:rsidRPr="003238D2">
        <w:rPr>
          <w:rFonts w:ascii="Times New Roman" w:eastAsia="宋体" w:hAnsi="宋体"/>
          <w:sz w:val="24"/>
        </w:rPr>
        <w:t>,</w:t>
      </w:r>
      <w:r w:rsidRPr="003238D2">
        <w:rPr>
          <w:rFonts w:ascii="Times New Roman" w:eastAsia="仿宋" w:hAnsi="仿宋"/>
          <w:sz w:val="24"/>
        </w:rPr>
        <w:t>是进行蛋白质鉴定的常用动物材料</w:t>
      </w:r>
      <w:r w:rsidRPr="003238D2">
        <w:rPr>
          <w:rFonts w:ascii="Times New Roman" w:eastAsia="宋体" w:hAnsi="宋体"/>
          <w:sz w:val="24"/>
        </w:rPr>
        <w:t>,D</w:t>
      </w:r>
      <w:r w:rsidRPr="003238D2">
        <w:rPr>
          <w:rFonts w:ascii="Times New Roman" w:eastAsia="仿宋" w:hAnsi="仿宋"/>
          <w:sz w:val="24"/>
        </w:rPr>
        <w:t>项正确。</w:t>
      </w:r>
    </w:p>
    <w:p w:rsidR="00277601" w:rsidRPr="003238D2" w:rsidRDefault="00277601" w:rsidP="0027760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15</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铁是血红蛋白的组成成分</w:t>
      </w:r>
      <w:r w:rsidRPr="003238D2">
        <w:rPr>
          <w:rFonts w:ascii="Times New Roman" w:eastAsia="宋体" w:hAnsi="宋体"/>
          <w:sz w:val="24"/>
        </w:rPr>
        <w:t>,</w:t>
      </w:r>
      <w:r w:rsidRPr="003238D2">
        <w:rPr>
          <w:rFonts w:ascii="Times New Roman" w:eastAsia="仿宋" w:hAnsi="仿宋"/>
          <w:sz w:val="24"/>
        </w:rPr>
        <w:t>缺铁会影响血红蛋白的合成</w:t>
      </w:r>
      <w:r w:rsidRPr="003238D2">
        <w:rPr>
          <w:rFonts w:ascii="Times New Roman" w:eastAsia="宋体" w:hAnsi="宋体"/>
          <w:sz w:val="24"/>
        </w:rPr>
        <w:t>,</w:t>
      </w:r>
      <w:r w:rsidRPr="003238D2">
        <w:rPr>
          <w:rFonts w:ascii="Times New Roman" w:eastAsia="仿宋" w:hAnsi="仿宋"/>
          <w:sz w:val="24"/>
        </w:rPr>
        <w:t>造成缺铁性贫血</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镁是叶绿素的组成成分之一</w:t>
      </w:r>
      <w:r w:rsidRPr="003238D2">
        <w:rPr>
          <w:rFonts w:ascii="Times New Roman" w:eastAsia="宋体" w:hAnsi="宋体"/>
          <w:sz w:val="24"/>
        </w:rPr>
        <w:t>,</w:t>
      </w:r>
      <w:r w:rsidRPr="003238D2">
        <w:rPr>
          <w:rFonts w:ascii="Times New Roman" w:eastAsia="仿宋" w:hAnsi="仿宋"/>
          <w:sz w:val="24"/>
        </w:rPr>
        <w:t>植物体缺镁会影响叶绿素的合成</w:t>
      </w:r>
      <w:r w:rsidRPr="003238D2">
        <w:rPr>
          <w:rFonts w:ascii="Times New Roman" w:eastAsia="宋体" w:hAnsi="宋体"/>
          <w:sz w:val="24"/>
        </w:rPr>
        <w:t>,</w:t>
      </w:r>
      <w:r w:rsidRPr="003238D2">
        <w:rPr>
          <w:rFonts w:ascii="Times New Roman" w:eastAsia="仿宋" w:hAnsi="仿宋"/>
          <w:sz w:val="24"/>
        </w:rPr>
        <w:t>从而影响光合作用</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细胞中的无机盐大多数以离子的形式存在</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碘是合成甲状腺激素的原料</w:t>
      </w:r>
      <w:r w:rsidRPr="003238D2">
        <w:rPr>
          <w:rFonts w:ascii="Times New Roman" w:eastAsia="宋体" w:hAnsi="宋体"/>
          <w:sz w:val="24"/>
        </w:rPr>
        <w:t>,</w:t>
      </w:r>
      <w:r w:rsidRPr="003238D2">
        <w:rPr>
          <w:rFonts w:ascii="Times New Roman" w:eastAsia="仿宋" w:hAnsi="仿宋"/>
          <w:sz w:val="24"/>
        </w:rPr>
        <w:t>缺碘会影响甲状腺激素的合成</w:t>
      </w:r>
      <w:r w:rsidRPr="003238D2">
        <w:rPr>
          <w:rFonts w:ascii="Times New Roman" w:eastAsia="宋体" w:hAnsi="宋体"/>
          <w:sz w:val="24"/>
        </w:rPr>
        <w:t>,</w:t>
      </w:r>
      <w:r w:rsidRPr="003238D2">
        <w:rPr>
          <w:rFonts w:ascii="Times New Roman" w:eastAsia="仿宋" w:hAnsi="仿宋"/>
          <w:sz w:val="24"/>
        </w:rPr>
        <w:t>进而影响细胞的代谢活动</w:t>
      </w:r>
      <w:r w:rsidRPr="003238D2">
        <w:rPr>
          <w:rFonts w:ascii="Times New Roman" w:eastAsia="宋体" w:hAnsi="宋体"/>
          <w:sz w:val="24"/>
        </w:rPr>
        <w:t>,</w:t>
      </w:r>
      <w:r w:rsidRPr="003238D2">
        <w:rPr>
          <w:rFonts w:ascii="Times New Roman" w:eastAsia="仿宋" w:hAnsi="仿宋"/>
          <w:sz w:val="24"/>
        </w:rPr>
        <w:t>因此常在食盐中加碘</w:t>
      </w:r>
      <w:r w:rsidRPr="003238D2">
        <w:rPr>
          <w:rFonts w:ascii="Times New Roman" w:eastAsia="宋体" w:hAnsi="宋体"/>
          <w:sz w:val="24"/>
        </w:rPr>
        <w:t>,D</w:t>
      </w:r>
      <w:r w:rsidRPr="003238D2">
        <w:rPr>
          <w:rFonts w:ascii="Times New Roman" w:eastAsia="仿宋" w:hAnsi="仿宋"/>
          <w:sz w:val="24"/>
        </w:rPr>
        <w:t>项正确。</w:t>
      </w:r>
    </w:p>
    <w:p w:rsidR="00277601" w:rsidRPr="003238D2" w:rsidRDefault="00277601" w:rsidP="0027760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16</w:t>
      </w:r>
      <w:r w:rsidRPr="003238D2">
        <w:rPr>
          <w:rFonts w:ascii="Times New Roman" w:eastAsia="宋体" w:hAnsi="Times New Roman" w:cs="Times New Roman"/>
          <w:sz w:val="24"/>
        </w:rPr>
        <w:t>.</w:t>
      </w:r>
      <w:r w:rsidRPr="003238D2">
        <w:rPr>
          <w:rFonts w:ascii="Times New Roman" w:eastAsia="宋体" w:hAnsi="宋体"/>
          <w:sz w:val="24"/>
        </w:rPr>
        <w:t>ABD</w:t>
      </w:r>
      <w:r w:rsidRPr="003238D2">
        <w:rPr>
          <w:rFonts w:ascii="Times New Roman" w:eastAsia="宋体" w:hAnsi="宋体"/>
          <w:sz w:val="24"/>
        </w:rPr>
        <w:t xml:space="preserve">　</w:t>
      </w:r>
      <w:r w:rsidRPr="003238D2">
        <w:rPr>
          <w:rFonts w:ascii="Times New Roman" w:eastAsia="仿宋" w:hAnsi="仿宋"/>
          <w:sz w:val="24"/>
        </w:rPr>
        <w:t>用</w:t>
      </w:r>
      <w:r w:rsidRPr="003238D2">
        <w:rPr>
          <w:rFonts w:ascii="Times New Roman" w:eastAsia="宋体" w:hAnsi="宋体"/>
          <w:sz w:val="24"/>
        </w:rPr>
        <w:t>10</w:t>
      </w:r>
      <w:r w:rsidRPr="003238D2">
        <w:rPr>
          <w:rFonts w:ascii="Times New Roman" w:eastAsia="仿宋" w:hAnsi="仿宋"/>
          <w:sz w:val="24"/>
        </w:rPr>
        <w:t>倍物镜观察水绵玻片时</w:t>
      </w:r>
      <w:r w:rsidRPr="003238D2">
        <w:rPr>
          <w:rFonts w:ascii="Times New Roman" w:eastAsia="宋体" w:hAnsi="宋体"/>
          <w:sz w:val="24"/>
        </w:rPr>
        <w:t>,</w:t>
      </w:r>
      <w:r w:rsidRPr="003238D2">
        <w:rPr>
          <w:rFonts w:ascii="Times New Roman" w:eastAsia="仿宋" w:hAnsi="仿宋"/>
          <w:sz w:val="24"/>
        </w:rPr>
        <w:t>玻片与物镜的距离为</w:t>
      </w:r>
      <w:r w:rsidRPr="003238D2">
        <w:rPr>
          <w:rFonts w:ascii="Times New Roman" w:eastAsia="宋体" w:hAnsi="宋体"/>
          <w:sz w:val="24"/>
        </w:rPr>
        <w:t>0</w:t>
      </w:r>
      <w:r w:rsidRPr="003238D2">
        <w:rPr>
          <w:rFonts w:ascii="Times New Roman" w:eastAsia="宋体" w:hAnsi="Times New Roman" w:cs="Times New Roman"/>
          <w:sz w:val="24"/>
        </w:rPr>
        <w:t>.</w:t>
      </w:r>
      <w:r w:rsidRPr="003238D2">
        <w:rPr>
          <w:rFonts w:ascii="Times New Roman" w:eastAsia="宋体" w:hAnsi="宋体"/>
          <w:sz w:val="24"/>
        </w:rPr>
        <w:t>5cm,</w:t>
      </w:r>
      <w:r w:rsidRPr="003238D2">
        <w:rPr>
          <w:rFonts w:ascii="Times New Roman" w:eastAsia="仿宋" w:hAnsi="仿宋"/>
          <w:sz w:val="24"/>
        </w:rPr>
        <w:t>若改用</w:t>
      </w:r>
      <w:r w:rsidRPr="003238D2">
        <w:rPr>
          <w:rFonts w:ascii="Times New Roman" w:eastAsia="宋体" w:hAnsi="宋体"/>
          <w:sz w:val="24"/>
        </w:rPr>
        <w:t>30</w:t>
      </w:r>
      <w:r w:rsidRPr="003238D2">
        <w:rPr>
          <w:rFonts w:ascii="Times New Roman" w:eastAsia="仿宋" w:hAnsi="仿宋"/>
          <w:sz w:val="24"/>
        </w:rPr>
        <w:t>倍物镜观察时</w:t>
      </w:r>
      <w:r w:rsidRPr="003238D2">
        <w:rPr>
          <w:rFonts w:ascii="Times New Roman" w:eastAsia="宋体" w:hAnsi="宋体"/>
          <w:sz w:val="24"/>
        </w:rPr>
        <w:t>,</w:t>
      </w:r>
      <w:r w:rsidRPr="003238D2">
        <w:rPr>
          <w:rFonts w:ascii="Times New Roman" w:eastAsia="仿宋" w:hAnsi="仿宋"/>
          <w:sz w:val="24"/>
        </w:rPr>
        <w:t>则玻片与物镜的距离应小于</w:t>
      </w:r>
      <w:r w:rsidRPr="003238D2">
        <w:rPr>
          <w:rFonts w:ascii="Times New Roman" w:eastAsia="宋体" w:hAnsi="宋体"/>
          <w:sz w:val="24"/>
        </w:rPr>
        <w:t>0</w:t>
      </w:r>
      <w:r w:rsidRPr="003238D2">
        <w:rPr>
          <w:rFonts w:ascii="Times New Roman" w:eastAsia="宋体" w:hAnsi="Times New Roman" w:cs="Times New Roman"/>
          <w:sz w:val="24"/>
        </w:rPr>
        <w:t>.</w:t>
      </w:r>
      <w:r w:rsidRPr="003238D2">
        <w:rPr>
          <w:rFonts w:ascii="Times New Roman" w:eastAsia="宋体" w:hAnsi="宋体"/>
          <w:sz w:val="24"/>
        </w:rPr>
        <w:t>5cm</w:t>
      </w:r>
      <w:r w:rsidRPr="003238D2">
        <w:rPr>
          <w:rFonts w:ascii="Times New Roman" w:eastAsia="仿宋" w:hAnsi="仿宋"/>
          <w:sz w:val="24"/>
        </w:rPr>
        <w:t>。</w:t>
      </w:r>
    </w:p>
    <w:p w:rsidR="00277601" w:rsidRPr="003238D2" w:rsidRDefault="00277601" w:rsidP="0027760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17</w:t>
      </w:r>
      <w:r w:rsidRPr="003238D2">
        <w:rPr>
          <w:rFonts w:ascii="Times New Roman" w:eastAsia="宋体" w:hAnsi="Times New Roman" w:cs="Times New Roman"/>
          <w:sz w:val="24"/>
        </w:rPr>
        <w:t>.</w:t>
      </w:r>
      <w:r w:rsidRPr="003238D2">
        <w:rPr>
          <w:rFonts w:ascii="Times New Roman" w:eastAsia="宋体" w:hAnsi="宋体"/>
          <w:sz w:val="24"/>
        </w:rPr>
        <w:t>BCD</w:t>
      </w:r>
      <w:r w:rsidRPr="003238D2">
        <w:rPr>
          <w:rFonts w:ascii="Times New Roman" w:eastAsia="宋体" w:hAnsi="宋体"/>
          <w:sz w:val="24"/>
        </w:rPr>
        <w:t xml:space="preserve">　</w:t>
      </w:r>
      <w:r w:rsidRPr="003238D2">
        <w:rPr>
          <w:rFonts w:ascii="Times New Roman" w:eastAsia="仿宋" w:hAnsi="仿宋"/>
          <w:sz w:val="24"/>
        </w:rPr>
        <w:t>根据图示及题意可知</w:t>
      </w:r>
      <w:r w:rsidRPr="003238D2">
        <w:rPr>
          <w:rFonts w:ascii="Times New Roman" w:eastAsia="宋体" w:hAnsi="宋体"/>
          <w:sz w:val="24"/>
        </w:rPr>
        <w:t>,G</w:t>
      </w:r>
      <w:r w:rsidRPr="003238D2">
        <w:rPr>
          <w:rFonts w:ascii="Times New Roman" w:eastAsia="仿宋" w:hAnsi="仿宋"/>
          <w:sz w:val="24"/>
        </w:rPr>
        <w:t>蛋白偶联受体</w:t>
      </w:r>
      <w:r w:rsidRPr="003238D2">
        <w:rPr>
          <w:rFonts w:ascii="Times New Roman" w:eastAsia="宋体" w:hAnsi="宋体"/>
          <w:sz w:val="24"/>
        </w:rPr>
        <w:t>(GPCRs)</w:t>
      </w:r>
      <w:r w:rsidRPr="003238D2">
        <w:rPr>
          <w:rFonts w:ascii="Times New Roman" w:eastAsia="仿宋" w:hAnsi="仿宋"/>
          <w:sz w:val="24"/>
        </w:rPr>
        <w:t>中存在信号分子结合位点</w:t>
      </w:r>
      <w:r w:rsidRPr="003238D2">
        <w:rPr>
          <w:rFonts w:ascii="Times New Roman" w:eastAsia="宋体" w:hAnsi="宋体"/>
          <w:sz w:val="24"/>
        </w:rPr>
        <w:t>,</w:t>
      </w:r>
      <w:r w:rsidRPr="003238D2">
        <w:rPr>
          <w:rFonts w:ascii="Times New Roman" w:eastAsia="仿宋" w:hAnsi="仿宋"/>
          <w:sz w:val="24"/>
        </w:rPr>
        <w:t>具有识别作用</w:t>
      </w:r>
      <w:r w:rsidRPr="003238D2">
        <w:rPr>
          <w:rFonts w:ascii="Times New Roman" w:eastAsia="宋体" w:hAnsi="宋体"/>
          <w:sz w:val="24"/>
        </w:rPr>
        <w:t>,</w:t>
      </w:r>
      <w:r w:rsidRPr="003238D2">
        <w:rPr>
          <w:rFonts w:ascii="Times New Roman" w:eastAsia="仿宋" w:hAnsi="仿宋"/>
          <w:sz w:val="24"/>
        </w:rPr>
        <w:t>属于受体蛋白</w:t>
      </w:r>
      <w:r w:rsidRPr="003238D2">
        <w:rPr>
          <w:rFonts w:ascii="Times New Roman" w:eastAsia="宋体" w:hAnsi="宋体"/>
          <w:sz w:val="24"/>
        </w:rPr>
        <w:t>,</w:t>
      </w:r>
      <w:r w:rsidRPr="003238D2">
        <w:rPr>
          <w:rFonts w:ascii="Times New Roman" w:eastAsia="仿宋" w:hAnsi="仿宋"/>
          <w:sz w:val="24"/>
        </w:rPr>
        <w:t>不属于载体蛋白</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图示中信号分子结合位点的化学本质是蛋白质</w:t>
      </w:r>
      <w:r w:rsidRPr="003238D2">
        <w:rPr>
          <w:rFonts w:ascii="Times New Roman" w:eastAsia="宋体" w:hAnsi="宋体"/>
          <w:sz w:val="24"/>
        </w:rPr>
        <w:t>,</w:t>
      </w:r>
      <w:r w:rsidRPr="003238D2">
        <w:rPr>
          <w:rFonts w:ascii="Times New Roman" w:eastAsia="仿宋" w:hAnsi="仿宋"/>
          <w:sz w:val="24"/>
        </w:rPr>
        <w:t>蛋白质是在核糖体上合成的</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二硫键可以使肽链折叠</w:t>
      </w:r>
      <w:r w:rsidRPr="003238D2">
        <w:rPr>
          <w:rFonts w:ascii="Times New Roman" w:eastAsia="宋体" w:hAnsi="宋体"/>
          <w:sz w:val="24"/>
        </w:rPr>
        <w:t>,</w:t>
      </w:r>
      <w:r w:rsidRPr="003238D2">
        <w:rPr>
          <w:rFonts w:ascii="Times New Roman" w:eastAsia="仿宋" w:hAnsi="仿宋"/>
          <w:sz w:val="24"/>
        </w:rPr>
        <w:t>具有维持蛋白质空间结构的作用</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;GPCRs</w:t>
      </w:r>
      <w:r w:rsidRPr="003238D2">
        <w:rPr>
          <w:rFonts w:ascii="Times New Roman" w:eastAsia="仿宋" w:hAnsi="仿宋"/>
          <w:sz w:val="24"/>
        </w:rPr>
        <w:t>与胰岛素的化学本质都是蛋白质</w:t>
      </w:r>
      <w:r w:rsidRPr="003238D2">
        <w:rPr>
          <w:rFonts w:ascii="Times New Roman" w:eastAsia="宋体" w:hAnsi="宋体"/>
          <w:sz w:val="24"/>
        </w:rPr>
        <w:t>,D</w:t>
      </w:r>
      <w:r w:rsidRPr="003238D2">
        <w:rPr>
          <w:rFonts w:ascii="Times New Roman" w:eastAsia="仿宋" w:hAnsi="仿宋"/>
          <w:sz w:val="24"/>
        </w:rPr>
        <w:t>项正确。</w:t>
      </w:r>
    </w:p>
    <w:p w:rsidR="00277601" w:rsidRPr="003238D2" w:rsidRDefault="00277601" w:rsidP="0027760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18</w:t>
      </w:r>
      <w:r w:rsidRPr="003238D2">
        <w:rPr>
          <w:rFonts w:ascii="Times New Roman" w:eastAsia="宋体" w:hAnsi="Times New Roman" w:cs="Times New Roman"/>
          <w:sz w:val="24"/>
        </w:rPr>
        <w:t>.</w:t>
      </w:r>
      <w:r w:rsidRPr="003238D2">
        <w:rPr>
          <w:rFonts w:ascii="Times New Roman" w:eastAsia="宋体" w:hAnsi="宋体"/>
          <w:sz w:val="24"/>
        </w:rPr>
        <w:t>ABD</w:t>
      </w:r>
      <w:r w:rsidRPr="003238D2">
        <w:rPr>
          <w:rFonts w:ascii="Times New Roman" w:eastAsia="宋体" w:hAnsi="宋体"/>
          <w:sz w:val="24"/>
        </w:rPr>
        <w:t xml:space="preserve">　</w:t>
      </w:r>
      <w:r w:rsidRPr="003238D2">
        <w:rPr>
          <w:rFonts w:ascii="Times New Roman" w:eastAsia="仿宋" w:hAnsi="仿宋"/>
          <w:sz w:val="24"/>
        </w:rPr>
        <w:t>图示化合物的组成元素有</w:t>
      </w:r>
      <w:r w:rsidRPr="003238D2">
        <w:rPr>
          <w:rFonts w:ascii="Times New Roman" w:eastAsia="宋体" w:hAnsi="宋体"/>
          <w:sz w:val="24"/>
        </w:rPr>
        <w:t>C</w:t>
      </w:r>
      <w:r w:rsidRPr="003238D2">
        <w:rPr>
          <w:rFonts w:ascii="Times New Roman" w:eastAsia="仿宋" w:hAnsi="仿宋"/>
          <w:sz w:val="24"/>
        </w:rPr>
        <w:t>、</w:t>
      </w:r>
      <w:r w:rsidRPr="003238D2">
        <w:rPr>
          <w:rFonts w:ascii="Times New Roman" w:eastAsia="宋体" w:hAnsi="宋体"/>
          <w:sz w:val="24"/>
        </w:rPr>
        <w:t>H</w:t>
      </w:r>
      <w:r w:rsidRPr="003238D2">
        <w:rPr>
          <w:rFonts w:ascii="Times New Roman" w:eastAsia="仿宋" w:hAnsi="仿宋"/>
          <w:sz w:val="24"/>
        </w:rPr>
        <w:t>、</w:t>
      </w:r>
      <w:r w:rsidRPr="003238D2">
        <w:rPr>
          <w:rFonts w:ascii="Times New Roman" w:eastAsia="宋体" w:hAnsi="宋体"/>
          <w:sz w:val="24"/>
        </w:rPr>
        <w:t>O</w:t>
      </w:r>
      <w:r w:rsidRPr="003238D2">
        <w:rPr>
          <w:rFonts w:ascii="Times New Roman" w:eastAsia="仿宋" w:hAnsi="仿宋"/>
          <w:sz w:val="24"/>
        </w:rPr>
        <w:t>、</w:t>
      </w:r>
      <w:r w:rsidRPr="003238D2">
        <w:rPr>
          <w:rFonts w:ascii="Times New Roman" w:eastAsia="宋体" w:hAnsi="宋体"/>
          <w:sz w:val="24"/>
        </w:rPr>
        <w:t>N</w:t>
      </w:r>
      <w:r w:rsidRPr="003238D2">
        <w:rPr>
          <w:rFonts w:ascii="Times New Roman" w:eastAsia="仿宋" w:hAnsi="仿宋"/>
          <w:sz w:val="24"/>
        </w:rPr>
        <w:t>、</w:t>
      </w:r>
      <w:r w:rsidRPr="003238D2">
        <w:rPr>
          <w:rFonts w:ascii="Times New Roman" w:eastAsia="宋体" w:hAnsi="宋体"/>
          <w:sz w:val="24"/>
        </w:rPr>
        <w:t>P,A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图示化合物由</w:t>
      </w:r>
      <w:r w:rsidRPr="003238D2">
        <w:rPr>
          <w:rFonts w:ascii="Times New Roman" w:eastAsia="宋体" w:hAnsi="宋体"/>
          <w:sz w:val="24"/>
        </w:rPr>
        <w:t>5</w:t>
      </w:r>
      <w:r w:rsidRPr="003238D2">
        <w:rPr>
          <w:rFonts w:ascii="Times New Roman" w:eastAsia="仿宋" w:hAnsi="仿宋"/>
          <w:sz w:val="24"/>
        </w:rPr>
        <w:t>个脱氧核苷酸组成</w:t>
      </w:r>
      <w:r w:rsidRPr="003238D2">
        <w:rPr>
          <w:rFonts w:ascii="Times New Roman" w:eastAsia="宋体" w:hAnsi="宋体"/>
          <w:sz w:val="24"/>
        </w:rPr>
        <w:t>,</w:t>
      </w:r>
      <w:r w:rsidRPr="003238D2">
        <w:rPr>
          <w:rFonts w:ascii="Times New Roman" w:eastAsia="仿宋" w:hAnsi="仿宋"/>
          <w:sz w:val="24"/>
        </w:rPr>
        <w:t>合成该化合物时需脱去</w:t>
      </w:r>
      <w:r w:rsidRPr="003238D2">
        <w:rPr>
          <w:rFonts w:ascii="Times New Roman" w:eastAsia="宋体" w:hAnsi="宋体"/>
          <w:sz w:val="24"/>
        </w:rPr>
        <w:t>4</w:t>
      </w:r>
      <w:r w:rsidRPr="003238D2">
        <w:rPr>
          <w:rFonts w:ascii="Times New Roman" w:eastAsia="仿宋" w:hAnsi="仿宋"/>
          <w:sz w:val="24"/>
        </w:rPr>
        <w:t>分子水</w:t>
      </w:r>
      <w:r w:rsidRPr="003238D2">
        <w:rPr>
          <w:rFonts w:ascii="Times New Roman" w:eastAsia="宋体" w:hAnsi="宋体"/>
          <w:sz w:val="24"/>
        </w:rPr>
        <w:t>,</w:t>
      </w:r>
      <w:r w:rsidRPr="003238D2">
        <w:rPr>
          <w:rFonts w:ascii="Times New Roman" w:eastAsia="仿宋" w:hAnsi="仿宋"/>
          <w:sz w:val="24"/>
        </w:rPr>
        <w:t>相对分子质量减少</w:t>
      </w:r>
      <w:r w:rsidRPr="003238D2">
        <w:rPr>
          <w:rFonts w:ascii="Times New Roman" w:eastAsia="宋体" w:hAnsi="宋体"/>
          <w:sz w:val="24"/>
        </w:rPr>
        <w:t>72,B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图中起连接作用的磷酸基团通常与两个五碳糖相连</w:t>
      </w:r>
      <w:r w:rsidRPr="003238D2">
        <w:rPr>
          <w:rFonts w:ascii="Times New Roman" w:eastAsia="宋体" w:hAnsi="宋体"/>
          <w:sz w:val="24"/>
        </w:rPr>
        <w:t>,</w:t>
      </w:r>
      <w:r w:rsidRPr="003238D2">
        <w:rPr>
          <w:rFonts w:ascii="Times New Roman" w:eastAsia="仿宋" w:hAnsi="仿宋"/>
          <w:sz w:val="24"/>
        </w:rPr>
        <w:t>末端游离的磷酸基团只与一个五碳糖相连</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图中含有碱基</w:t>
      </w:r>
      <w:r w:rsidRPr="003238D2">
        <w:rPr>
          <w:rFonts w:ascii="Times New Roman" w:eastAsia="宋体" w:hAnsi="宋体"/>
          <w:sz w:val="24"/>
        </w:rPr>
        <w:t>T,</w:t>
      </w:r>
      <w:r w:rsidRPr="003238D2">
        <w:rPr>
          <w:rFonts w:ascii="Times New Roman" w:eastAsia="仿宋" w:hAnsi="仿宋"/>
          <w:sz w:val="24"/>
        </w:rPr>
        <w:t>说明该片段为</w:t>
      </w:r>
      <w:r w:rsidRPr="003238D2">
        <w:rPr>
          <w:rFonts w:ascii="Times New Roman" w:eastAsia="宋体" w:hAnsi="宋体"/>
          <w:sz w:val="24"/>
        </w:rPr>
        <w:t>DNA</w:t>
      </w:r>
      <w:r w:rsidRPr="003238D2">
        <w:rPr>
          <w:rFonts w:ascii="Times New Roman" w:eastAsia="仿宋" w:hAnsi="仿宋"/>
          <w:sz w:val="24"/>
        </w:rPr>
        <w:t>片段</w:t>
      </w:r>
      <w:r w:rsidRPr="003238D2">
        <w:rPr>
          <w:rFonts w:ascii="Times New Roman" w:eastAsia="宋体" w:hAnsi="宋体"/>
          <w:sz w:val="24"/>
        </w:rPr>
        <w:t>,</w:t>
      </w:r>
      <w:r w:rsidRPr="003238D2">
        <w:rPr>
          <w:rFonts w:ascii="Times New Roman" w:eastAsia="仿宋" w:hAnsi="仿宋"/>
          <w:sz w:val="24"/>
        </w:rPr>
        <w:t>组成图中核苷酸的五碳糖只能是脱氧核糖</w:t>
      </w:r>
      <w:r w:rsidRPr="003238D2">
        <w:rPr>
          <w:rFonts w:ascii="Times New Roman" w:eastAsia="宋体" w:hAnsi="宋体"/>
          <w:sz w:val="24"/>
        </w:rPr>
        <w:t>,D</w:t>
      </w:r>
      <w:r w:rsidRPr="003238D2">
        <w:rPr>
          <w:rFonts w:ascii="Times New Roman" w:eastAsia="仿宋" w:hAnsi="仿宋"/>
          <w:sz w:val="24"/>
        </w:rPr>
        <w:t>项错误。</w:t>
      </w:r>
    </w:p>
    <w:p w:rsidR="00277601" w:rsidRPr="003238D2" w:rsidRDefault="00277601" w:rsidP="0027760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19</w:t>
      </w:r>
      <w:r w:rsidRPr="003238D2">
        <w:rPr>
          <w:rFonts w:ascii="Times New Roman" w:eastAsia="宋体" w:hAnsi="Times New Roman" w:cs="Times New Roman"/>
          <w:sz w:val="24"/>
        </w:rPr>
        <w:t>.</w:t>
      </w:r>
      <w:r w:rsidRPr="003238D2">
        <w:rPr>
          <w:rFonts w:ascii="Times New Roman" w:eastAsia="宋体" w:hAnsi="宋体"/>
          <w:sz w:val="24"/>
        </w:rPr>
        <w:t>ABD</w:t>
      </w:r>
      <w:r w:rsidRPr="003238D2">
        <w:rPr>
          <w:rFonts w:ascii="Times New Roman" w:eastAsia="宋体" w:hAnsi="宋体"/>
          <w:sz w:val="24"/>
        </w:rPr>
        <w:t xml:space="preserve">　</w:t>
      </w:r>
      <w:r w:rsidRPr="003238D2">
        <w:rPr>
          <w:rFonts w:ascii="Times New Roman" w:eastAsia="仿宋" w:hAnsi="仿宋"/>
          <w:sz w:val="24"/>
        </w:rPr>
        <w:t>麦芽糖和蔗糖属于植物特有的二糖</w:t>
      </w:r>
      <w:r w:rsidRPr="003238D2">
        <w:rPr>
          <w:rFonts w:ascii="Times New Roman" w:eastAsia="宋体" w:hAnsi="宋体"/>
          <w:sz w:val="24"/>
        </w:rPr>
        <w:t>,</w:t>
      </w:r>
      <w:r w:rsidRPr="003238D2">
        <w:rPr>
          <w:rFonts w:ascii="Times New Roman" w:eastAsia="仿宋" w:hAnsi="仿宋"/>
          <w:sz w:val="24"/>
        </w:rPr>
        <w:t>蔗糖是非还原糖</w:t>
      </w:r>
      <w:r w:rsidRPr="003238D2">
        <w:rPr>
          <w:rFonts w:ascii="Times New Roman" w:eastAsia="宋体" w:hAnsi="宋体"/>
          <w:sz w:val="24"/>
        </w:rPr>
        <w:t>,</w:t>
      </w:r>
      <w:r w:rsidRPr="003238D2">
        <w:rPr>
          <w:rFonts w:ascii="Times New Roman" w:eastAsia="仿宋" w:hAnsi="仿宋"/>
          <w:sz w:val="24"/>
        </w:rPr>
        <w:t>麦芽糖是还原糖</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在蛋白质的合成过程中转运氨基酸的载体是</w:t>
      </w:r>
      <w:r w:rsidRPr="003238D2">
        <w:rPr>
          <w:rFonts w:ascii="Times New Roman" w:eastAsia="宋体" w:hAnsi="宋体"/>
          <w:sz w:val="24"/>
        </w:rPr>
        <w:t>tRNA,B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胆固醇是构成动物细胞膜的重要成分</w:t>
      </w:r>
      <w:r w:rsidRPr="003238D2">
        <w:rPr>
          <w:rFonts w:ascii="Times New Roman" w:eastAsia="宋体" w:hAnsi="宋体"/>
          <w:sz w:val="24"/>
        </w:rPr>
        <w:t>,</w:t>
      </w:r>
      <w:r w:rsidRPr="003238D2">
        <w:rPr>
          <w:rFonts w:ascii="Times New Roman" w:eastAsia="仿宋" w:hAnsi="仿宋"/>
          <w:sz w:val="24"/>
        </w:rPr>
        <w:t>参与人体血液中脂质的运输</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噬菌体是病毒</w:t>
      </w:r>
      <w:r w:rsidRPr="003238D2">
        <w:rPr>
          <w:rFonts w:ascii="Times New Roman" w:eastAsia="宋体" w:hAnsi="宋体"/>
          <w:sz w:val="24"/>
        </w:rPr>
        <w:t>,</w:t>
      </w:r>
      <w:r w:rsidRPr="003238D2">
        <w:rPr>
          <w:rFonts w:ascii="Times New Roman" w:eastAsia="仿宋" w:hAnsi="仿宋"/>
          <w:sz w:val="24"/>
        </w:rPr>
        <w:t>只含有一种核酸</w:t>
      </w:r>
      <w:r w:rsidRPr="003238D2">
        <w:rPr>
          <w:rFonts w:ascii="Times New Roman" w:eastAsia="宋体" w:hAnsi="宋体"/>
          <w:sz w:val="24"/>
        </w:rPr>
        <w:t>,</w:t>
      </w:r>
      <w:r w:rsidRPr="003238D2">
        <w:rPr>
          <w:rFonts w:ascii="Times New Roman" w:eastAsia="仿宋" w:hAnsi="仿宋"/>
          <w:sz w:val="24"/>
        </w:rPr>
        <w:t>由</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G</w:t>
      </w:r>
      <w:r w:rsidRPr="003238D2">
        <w:rPr>
          <w:rFonts w:ascii="Times New Roman" w:eastAsia="仿宋" w:hAnsi="仿宋"/>
          <w:sz w:val="24"/>
        </w:rPr>
        <w:t>、</w:t>
      </w:r>
      <w:r w:rsidRPr="003238D2">
        <w:rPr>
          <w:rFonts w:ascii="Times New Roman" w:eastAsia="宋体" w:hAnsi="宋体"/>
          <w:sz w:val="24"/>
        </w:rPr>
        <w:t>T</w:t>
      </w:r>
      <w:r w:rsidRPr="003238D2">
        <w:rPr>
          <w:rFonts w:ascii="Times New Roman" w:eastAsia="仿宋" w:hAnsi="仿宋"/>
          <w:sz w:val="24"/>
        </w:rPr>
        <w:t>、</w:t>
      </w:r>
      <w:r w:rsidRPr="003238D2">
        <w:rPr>
          <w:rFonts w:ascii="Times New Roman" w:eastAsia="宋体" w:hAnsi="宋体"/>
          <w:sz w:val="24"/>
        </w:rPr>
        <w:t>C4</w:t>
      </w:r>
      <w:r w:rsidRPr="003238D2">
        <w:rPr>
          <w:rFonts w:ascii="Times New Roman" w:eastAsia="仿宋" w:hAnsi="仿宋"/>
          <w:sz w:val="24"/>
        </w:rPr>
        <w:t>种碱基参与构成的核苷酸只有</w:t>
      </w:r>
      <w:r w:rsidRPr="003238D2">
        <w:rPr>
          <w:rFonts w:ascii="Times New Roman" w:eastAsia="宋体" w:hAnsi="宋体"/>
          <w:sz w:val="24"/>
        </w:rPr>
        <w:t>4</w:t>
      </w:r>
      <w:r w:rsidRPr="003238D2">
        <w:rPr>
          <w:rFonts w:ascii="Times New Roman" w:eastAsia="仿宋" w:hAnsi="仿宋"/>
          <w:sz w:val="24"/>
        </w:rPr>
        <w:t>种</w:t>
      </w:r>
      <w:r w:rsidRPr="003238D2">
        <w:rPr>
          <w:rFonts w:ascii="Times New Roman" w:eastAsia="宋体" w:hAnsi="宋体"/>
          <w:sz w:val="24"/>
        </w:rPr>
        <w:t>,D</w:t>
      </w:r>
      <w:r w:rsidRPr="003238D2">
        <w:rPr>
          <w:rFonts w:ascii="Times New Roman" w:eastAsia="仿宋" w:hAnsi="仿宋"/>
          <w:sz w:val="24"/>
        </w:rPr>
        <w:t>项错误。</w:t>
      </w:r>
    </w:p>
    <w:p w:rsidR="00277601" w:rsidRPr="003238D2" w:rsidRDefault="00277601" w:rsidP="0027760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20</w:t>
      </w:r>
      <w:r w:rsidRPr="003238D2">
        <w:rPr>
          <w:rFonts w:ascii="Times New Roman" w:eastAsia="宋体" w:hAnsi="Times New Roman" w:cs="Times New Roman"/>
          <w:sz w:val="24"/>
        </w:rPr>
        <w:t>.</w:t>
      </w:r>
      <w:r w:rsidRPr="003238D2">
        <w:rPr>
          <w:rFonts w:ascii="Times New Roman" w:eastAsia="宋体" w:hAnsi="宋体"/>
          <w:sz w:val="24"/>
        </w:rPr>
        <w:t>AD</w:t>
      </w:r>
      <w:r w:rsidRPr="003238D2">
        <w:rPr>
          <w:rFonts w:ascii="Times New Roman" w:eastAsia="宋体" w:hAnsi="宋体"/>
          <w:sz w:val="24"/>
        </w:rPr>
        <w:t xml:space="preserve">　</w:t>
      </w:r>
      <w:r w:rsidRPr="003238D2">
        <w:rPr>
          <w:rFonts w:ascii="宋体" w:eastAsia="宋体" w:hAnsi="宋体" w:cs="宋体" w:hint="eastAsia"/>
          <w:sz w:val="24"/>
        </w:rPr>
        <w:t>①</w:t>
      </w:r>
      <w:r w:rsidRPr="003238D2">
        <w:rPr>
          <w:rFonts w:ascii="Times New Roman" w:eastAsia="仿宋" w:hAnsi="仿宋"/>
          <w:sz w:val="24"/>
        </w:rPr>
        <w:t>的组成元素是</w:t>
      </w:r>
      <w:r w:rsidRPr="003238D2">
        <w:rPr>
          <w:rFonts w:ascii="Times New Roman" w:eastAsia="宋体" w:hAnsi="宋体"/>
          <w:sz w:val="24"/>
        </w:rPr>
        <w:t>C</w:t>
      </w:r>
      <w:r w:rsidRPr="003238D2">
        <w:rPr>
          <w:rFonts w:ascii="Times New Roman" w:eastAsia="仿宋" w:hAnsi="仿宋"/>
          <w:sz w:val="24"/>
        </w:rPr>
        <w:t>、</w:t>
      </w:r>
      <w:r w:rsidRPr="003238D2">
        <w:rPr>
          <w:rFonts w:ascii="Times New Roman" w:eastAsia="宋体" w:hAnsi="宋体"/>
          <w:sz w:val="24"/>
        </w:rPr>
        <w:t>H</w:t>
      </w:r>
      <w:r w:rsidRPr="003238D2">
        <w:rPr>
          <w:rFonts w:ascii="Times New Roman" w:eastAsia="仿宋" w:hAnsi="仿宋"/>
          <w:sz w:val="24"/>
        </w:rPr>
        <w:t>、</w:t>
      </w:r>
      <w:r w:rsidRPr="003238D2">
        <w:rPr>
          <w:rFonts w:ascii="Times New Roman" w:eastAsia="宋体" w:hAnsi="宋体"/>
          <w:sz w:val="24"/>
        </w:rPr>
        <w:t>O</w:t>
      </w:r>
      <w:r w:rsidRPr="003238D2">
        <w:rPr>
          <w:rFonts w:ascii="Times New Roman" w:eastAsia="仿宋" w:hAnsi="仿宋"/>
          <w:sz w:val="24"/>
        </w:rPr>
        <w:t>、</w:t>
      </w:r>
      <w:r w:rsidRPr="003238D2">
        <w:rPr>
          <w:rFonts w:ascii="Times New Roman" w:eastAsia="宋体" w:hAnsi="宋体"/>
          <w:sz w:val="24"/>
        </w:rPr>
        <w:t>N,</w:t>
      </w:r>
      <w:r w:rsidRPr="003238D2">
        <w:rPr>
          <w:rFonts w:ascii="Times New Roman" w:eastAsia="仿宋" w:hAnsi="仿宋"/>
          <w:sz w:val="24"/>
        </w:rPr>
        <w:t>若</w:t>
      </w:r>
      <w:r w:rsidRPr="003238D2">
        <w:rPr>
          <w:rFonts w:ascii="宋体" w:eastAsia="宋体" w:hAnsi="宋体" w:cs="宋体" w:hint="eastAsia"/>
          <w:sz w:val="24"/>
        </w:rPr>
        <w:t>①</w:t>
      </w:r>
      <w:r w:rsidRPr="003238D2">
        <w:rPr>
          <w:rFonts w:ascii="Times New Roman" w:eastAsia="仿宋" w:hAnsi="仿宋"/>
          <w:sz w:val="24"/>
        </w:rPr>
        <w:t>为生物大分子</w:t>
      </w:r>
      <w:r w:rsidRPr="003238D2">
        <w:rPr>
          <w:rFonts w:ascii="Times New Roman" w:eastAsia="宋体" w:hAnsi="宋体"/>
          <w:sz w:val="24"/>
        </w:rPr>
        <w:t>,</w:t>
      </w:r>
      <w:r w:rsidRPr="003238D2">
        <w:rPr>
          <w:rFonts w:ascii="Times New Roman" w:eastAsia="仿宋" w:hAnsi="仿宋"/>
          <w:sz w:val="24"/>
        </w:rPr>
        <w:t>最可能是蛋白质</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宋体" w:eastAsia="宋体" w:hAnsi="宋体" w:cs="宋体" w:hint="eastAsia"/>
          <w:sz w:val="24"/>
        </w:rPr>
        <w:t>②</w:t>
      </w:r>
      <w:r w:rsidRPr="003238D2">
        <w:rPr>
          <w:rFonts w:ascii="Times New Roman" w:eastAsia="仿宋" w:hAnsi="仿宋"/>
          <w:sz w:val="24"/>
        </w:rPr>
        <w:t>的元素组成只有</w:t>
      </w:r>
      <w:r w:rsidRPr="003238D2">
        <w:rPr>
          <w:rFonts w:ascii="Times New Roman" w:eastAsia="宋体" w:hAnsi="宋体"/>
          <w:sz w:val="24"/>
        </w:rPr>
        <w:t>C</w:t>
      </w:r>
      <w:r w:rsidRPr="003238D2">
        <w:rPr>
          <w:rFonts w:ascii="Times New Roman" w:eastAsia="仿宋" w:hAnsi="仿宋"/>
          <w:sz w:val="24"/>
        </w:rPr>
        <w:t>、</w:t>
      </w:r>
      <w:r w:rsidRPr="003238D2">
        <w:rPr>
          <w:rFonts w:ascii="Times New Roman" w:eastAsia="宋体" w:hAnsi="宋体"/>
          <w:sz w:val="24"/>
        </w:rPr>
        <w:t>H</w:t>
      </w:r>
      <w:r w:rsidRPr="003238D2">
        <w:rPr>
          <w:rFonts w:ascii="Times New Roman" w:eastAsia="仿宋" w:hAnsi="仿宋"/>
          <w:sz w:val="24"/>
        </w:rPr>
        <w:t>、</w:t>
      </w:r>
      <w:r w:rsidRPr="003238D2">
        <w:rPr>
          <w:rFonts w:ascii="Times New Roman" w:eastAsia="宋体" w:hAnsi="宋体"/>
          <w:sz w:val="24"/>
        </w:rPr>
        <w:t>O,</w:t>
      </w:r>
      <w:r w:rsidRPr="003238D2">
        <w:rPr>
          <w:rFonts w:ascii="Times New Roman" w:eastAsia="仿宋" w:hAnsi="仿宋"/>
          <w:sz w:val="24"/>
        </w:rPr>
        <w:t>若</w:t>
      </w:r>
      <w:r w:rsidRPr="003238D2">
        <w:rPr>
          <w:rFonts w:ascii="宋体" w:eastAsia="宋体" w:hAnsi="宋体" w:cs="宋体" w:hint="eastAsia"/>
          <w:sz w:val="24"/>
        </w:rPr>
        <w:t>②</w:t>
      </w:r>
      <w:r w:rsidRPr="003238D2">
        <w:rPr>
          <w:rFonts w:ascii="Times New Roman" w:eastAsia="仿宋" w:hAnsi="仿宋"/>
          <w:sz w:val="24"/>
        </w:rPr>
        <w:t>是细胞内的储能物质</w:t>
      </w:r>
      <w:r w:rsidRPr="003238D2">
        <w:rPr>
          <w:rFonts w:ascii="Times New Roman" w:eastAsia="宋体" w:hAnsi="宋体"/>
          <w:sz w:val="24"/>
        </w:rPr>
        <w:t>,</w:t>
      </w:r>
      <w:r w:rsidRPr="003238D2">
        <w:rPr>
          <w:rFonts w:ascii="Times New Roman" w:eastAsia="仿宋" w:hAnsi="仿宋"/>
          <w:sz w:val="24"/>
        </w:rPr>
        <w:t>则</w:t>
      </w:r>
      <w:r w:rsidRPr="003238D2">
        <w:rPr>
          <w:rFonts w:ascii="宋体" w:eastAsia="宋体" w:hAnsi="宋体" w:cs="宋体" w:hint="eastAsia"/>
          <w:sz w:val="24"/>
        </w:rPr>
        <w:t>②</w:t>
      </w:r>
      <w:r w:rsidRPr="003238D2">
        <w:rPr>
          <w:rFonts w:ascii="Times New Roman" w:eastAsia="仿宋" w:hAnsi="仿宋"/>
          <w:sz w:val="24"/>
        </w:rPr>
        <w:t>是糖类或脂肪</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宋体" w:eastAsia="宋体" w:hAnsi="宋体" w:cs="宋体" w:hint="eastAsia"/>
          <w:sz w:val="24"/>
        </w:rPr>
        <w:t>③</w:t>
      </w:r>
      <w:r w:rsidRPr="003238D2">
        <w:rPr>
          <w:rFonts w:ascii="Times New Roman" w:eastAsia="仿宋" w:hAnsi="仿宋"/>
          <w:sz w:val="24"/>
        </w:rPr>
        <w:t>的组成元素是</w:t>
      </w:r>
      <w:r w:rsidRPr="003238D2">
        <w:rPr>
          <w:rFonts w:ascii="Times New Roman" w:eastAsia="宋体" w:hAnsi="宋体"/>
          <w:sz w:val="24"/>
        </w:rPr>
        <w:t>C</w:t>
      </w:r>
      <w:r w:rsidRPr="003238D2">
        <w:rPr>
          <w:rFonts w:ascii="Times New Roman" w:eastAsia="仿宋" w:hAnsi="仿宋"/>
          <w:sz w:val="24"/>
        </w:rPr>
        <w:t>、</w:t>
      </w:r>
      <w:r w:rsidRPr="003238D2">
        <w:rPr>
          <w:rFonts w:ascii="Times New Roman" w:eastAsia="宋体" w:hAnsi="宋体"/>
          <w:sz w:val="24"/>
        </w:rPr>
        <w:t>H</w:t>
      </w:r>
      <w:r w:rsidRPr="003238D2">
        <w:rPr>
          <w:rFonts w:ascii="Times New Roman" w:eastAsia="仿宋" w:hAnsi="仿宋"/>
          <w:sz w:val="24"/>
        </w:rPr>
        <w:t>、</w:t>
      </w:r>
      <w:r w:rsidRPr="003238D2">
        <w:rPr>
          <w:rFonts w:ascii="Times New Roman" w:eastAsia="宋体" w:hAnsi="宋体"/>
          <w:sz w:val="24"/>
        </w:rPr>
        <w:t>O</w:t>
      </w:r>
      <w:r w:rsidRPr="003238D2">
        <w:rPr>
          <w:rFonts w:ascii="Times New Roman" w:eastAsia="仿宋" w:hAnsi="仿宋"/>
          <w:sz w:val="24"/>
        </w:rPr>
        <w:t>、</w:t>
      </w:r>
      <w:r w:rsidRPr="003238D2">
        <w:rPr>
          <w:rFonts w:ascii="Times New Roman" w:eastAsia="宋体" w:hAnsi="宋体"/>
          <w:sz w:val="24"/>
        </w:rPr>
        <w:t>N</w:t>
      </w:r>
      <w:r w:rsidRPr="003238D2">
        <w:rPr>
          <w:rFonts w:ascii="Times New Roman" w:eastAsia="仿宋" w:hAnsi="仿宋"/>
          <w:sz w:val="24"/>
        </w:rPr>
        <w:t>、</w:t>
      </w:r>
      <w:r w:rsidRPr="003238D2">
        <w:rPr>
          <w:rFonts w:ascii="Times New Roman" w:eastAsia="宋体" w:hAnsi="宋体"/>
          <w:sz w:val="24"/>
        </w:rPr>
        <w:t>P,</w:t>
      </w:r>
      <w:r w:rsidRPr="003238D2">
        <w:rPr>
          <w:rFonts w:ascii="Times New Roman" w:eastAsia="仿宋" w:hAnsi="仿宋"/>
          <w:sz w:val="24"/>
        </w:rPr>
        <w:t>若</w:t>
      </w:r>
      <w:r w:rsidRPr="003238D2">
        <w:rPr>
          <w:rFonts w:ascii="宋体" w:eastAsia="宋体" w:hAnsi="宋体" w:cs="宋体" w:hint="eastAsia"/>
          <w:sz w:val="24"/>
        </w:rPr>
        <w:t>③</w:t>
      </w:r>
      <w:r w:rsidRPr="003238D2">
        <w:rPr>
          <w:rFonts w:ascii="Times New Roman" w:eastAsia="仿宋" w:hAnsi="仿宋"/>
          <w:sz w:val="24"/>
        </w:rPr>
        <w:t>是病毒的遗传物质</w:t>
      </w:r>
      <w:r w:rsidRPr="003238D2">
        <w:rPr>
          <w:rFonts w:ascii="Times New Roman" w:eastAsia="宋体" w:hAnsi="宋体"/>
          <w:sz w:val="24"/>
        </w:rPr>
        <w:t>,</w:t>
      </w:r>
      <w:r w:rsidRPr="003238D2">
        <w:rPr>
          <w:rFonts w:ascii="Times New Roman" w:eastAsia="仿宋" w:hAnsi="仿宋"/>
          <w:sz w:val="24"/>
        </w:rPr>
        <w:t>则</w:t>
      </w:r>
      <w:r w:rsidRPr="003238D2">
        <w:rPr>
          <w:rFonts w:ascii="宋体" w:eastAsia="宋体" w:hAnsi="宋体" w:cs="宋体" w:hint="eastAsia"/>
          <w:sz w:val="24"/>
        </w:rPr>
        <w:t>③</w:t>
      </w:r>
      <w:r w:rsidRPr="003238D2">
        <w:rPr>
          <w:rFonts w:ascii="Times New Roman" w:eastAsia="仿宋" w:hAnsi="仿宋"/>
          <w:sz w:val="24"/>
        </w:rPr>
        <w:t>是</w:t>
      </w:r>
      <w:r w:rsidRPr="003238D2">
        <w:rPr>
          <w:rFonts w:ascii="Times New Roman" w:eastAsia="宋体" w:hAnsi="宋体"/>
          <w:sz w:val="24"/>
        </w:rPr>
        <w:t>DNA</w:t>
      </w:r>
      <w:r w:rsidRPr="003238D2">
        <w:rPr>
          <w:rFonts w:ascii="Times New Roman" w:eastAsia="仿宋" w:hAnsi="仿宋"/>
          <w:sz w:val="24"/>
        </w:rPr>
        <w:t>或</w:t>
      </w:r>
      <w:r w:rsidRPr="003238D2">
        <w:rPr>
          <w:rFonts w:ascii="Times New Roman" w:eastAsia="宋体" w:hAnsi="宋体"/>
          <w:sz w:val="24"/>
        </w:rPr>
        <w:t>RNA,C</w:t>
      </w:r>
      <w:r w:rsidRPr="003238D2">
        <w:rPr>
          <w:rFonts w:ascii="Times New Roman" w:eastAsia="仿宋" w:hAnsi="仿宋"/>
          <w:sz w:val="24"/>
        </w:rPr>
        <w:t>项错误</w:t>
      </w:r>
      <w:r w:rsidRPr="003238D2">
        <w:rPr>
          <w:rFonts w:ascii="Times New Roman" w:eastAsia="宋体" w:hAnsi="宋体"/>
          <w:sz w:val="24"/>
        </w:rPr>
        <w:t>;</w:t>
      </w:r>
      <w:r w:rsidRPr="003238D2">
        <w:rPr>
          <w:rFonts w:ascii="宋体" w:eastAsia="宋体" w:hAnsi="宋体" w:cs="宋体" w:hint="eastAsia"/>
          <w:sz w:val="24"/>
        </w:rPr>
        <w:t>④</w:t>
      </w:r>
      <w:r w:rsidRPr="003238D2">
        <w:rPr>
          <w:rFonts w:ascii="Times New Roman" w:eastAsia="仿宋" w:hAnsi="仿宋"/>
          <w:sz w:val="24"/>
        </w:rPr>
        <w:t>的元素组成只有</w:t>
      </w:r>
      <w:r w:rsidRPr="003238D2">
        <w:rPr>
          <w:rFonts w:ascii="Times New Roman" w:eastAsia="宋体" w:hAnsi="宋体"/>
          <w:sz w:val="24"/>
        </w:rPr>
        <w:t>C</w:t>
      </w:r>
      <w:r w:rsidRPr="003238D2">
        <w:rPr>
          <w:rFonts w:ascii="Times New Roman" w:eastAsia="仿宋" w:hAnsi="仿宋"/>
          <w:sz w:val="24"/>
        </w:rPr>
        <w:t>、</w:t>
      </w:r>
      <w:r w:rsidRPr="003238D2">
        <w:rPr>
          <w:rFonts w:ascii="Times New Roman" w:eastAsia="宋体" w:hAnsi="宋体"/>
          <w:sz w:val="24"/>
        </w:rPr>
        <w:t>H</w:t>
      </w:r>
      <w:r w:rsidRPr="003238D2">
        <w:rPr>
          <w:rFonts w:ascii="Times New Roman" w:eastAsia="仿宋" w:hAnsi="仿宋"/>
          <w:sz w:val="24"/>
        </w:rPr>
        <w:t>、</w:t>
      </w:r>
      <w:r w:rsidRPr="003238D2">
        <w:rPr>
          <w:rFonts w:ascii="Times New Roman" w:eastAsia="宋体" w:hAnsi="宋体"/>
          <w:sz w:val="24"/>
        </w:rPr>
        <w:t>O,</w:t>
      </w:r>
      <w:r w:rsidRPr="003238D2">
        <w:rPr>
          <w:rFonts w:ascii="Times New Roman" w:eastAsia="仿宋" w:hAnsi="仿宋"/>
          <w:sz w:val="24"/>
        </w:rPr>
        <w:t>若</w:t>
      </w:r>
      <w:r w:rsidRPr="003238D2">
        <w:rPr>
          <w:rFonts w:ascii="宋体" w:eastAsia="宋体" w:hAnsi="宋体" w:cs="宋体" w:hint="eastAsia"/>
          <w:sz w:val="24"/>
        </w:rPr>
        <w:t>④</w:t>
      </w:r>
      <w:r w:rsidRPr="003238D2">
        <w:rPr>
          <w:rFonts w:ascii="Times New Roman" w:eastAsia="仿宋" w:hAnsi="仿宋"/>
          <w:sz w:val="24"/>
        </w:rPr>
        <w:t>是植物细胞壁的主要成分</w:t>
      </w:r>
      <w:r w:rsidRPr="003238D2">
        <w:rPr>
          <w:rFonts w:ascii="Times New Roman" w:eastAsia="宋体" w:hAnsi="宋体"/>
          <w:sz w:val="24"/>
        </w:rPr>
        <w:t>,</w:t>
      </w:r>
      <w:r w:rsidRPr="003238D2">
        <w:rPr>
          <w:rFonts w:ascii="Times New Roman" w:eastAsia="仿宋" w:hAnsi="仿宋"/>
          <w:sz w:val="24"/>
        </w:rPr>
        <w:t>则</w:t>
      </w:r>
      <w:r w:rsidRPr="003238D2">
        <w:rPr>
          <w:rFonts w:ascii="宋体" w:eastAsia="宋体" w:hAnsi="宋体" w:cs="宋体" w:hint="eastAsia"/>
          <w:sz w:val="24"/>
        </w:rPr>
        <w:t>④</w:t>
      </w:r>
      <w:r w:rsidRPr="003238D2">
        <w:rPr>
          <w:rFonts w:ascii="Times New Roman" w:eastAsia="仿宋" w:hAnsi="仿宋"/>
          <w:sz w:val="24"/>
        </w:rPr>
        <w:t>可能是纤维素</w:t>
      </w:r>
      <w:r w:rsidRPr="003238D2">
        <w:rPr>
          <w:rFonts w:ascii="Times New Roman" w:eastAsia="宋体" w:hAnsi="宋体"/>
          <w:sz w:val="24"/>
        </w:rPr>
        <w:t>,D</w:t>
      </w:r>
      <w:r w:rsidRPr="003238D2">
        <w:rPr>
          <w:rFonts w:ascii="Times New Roman" w:eastAsia="仿宋" w:hAnsi="仿宋"/>
          <w:sz w:val="24"/>
        </w:rPr>
        <w:t>项正确。</w:t>
      </w:r>
    </w:p>
    <w:p w:rsidR="00277601" w:rsidRPr="003238D2" w:rsidRDefault="00277601" w:rsidP="0027760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21</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五肽　都至少含有一个氨基和一个羧基</w:t>
      </w:r>
      <w:r w:rsidRPr="003238D2">
        <w:rPr>
          <w:rFonts w:ascii="Times New Roman" w:eastAsia="宋体" w:hAnsi="宋体"/>
          <w:sz w:val="24"/>
        </w:rPr>
        <w:t>,</w:t>
      </w:r>
      <w:r w:rsidRPr="003238D2">
        <w:rPr>
          <w:rFonts w:ascii="Times New Roman" w:eastAsia="宋体" w:hAnsi="宋体"/>
          <w:sz w:val="24"/>
        </w:rPr>
        <w:t xml:space="preserve">并且都有一个氨基和一个羧基连接在同一个碳原子上　</w:t>
      </w:r>
      <w:r w:rsidRPr="003238D2">
        <w:rPr>
          <w:rFonts w:ascii="Times New Roman" w:eastAsia="宋体" w:hAnsi="宋体"/>
          <w:sz w:val="24"/>
        </w:rPr>
        <w:t>(2)</w:t>
      </w:r>
      <w:r w:rsidRPr="003238D2">
        <w:rPr>
          <w:rFonts w:ascii="Times New Roman" w:eastAsia="宋体" w:hAnsi="宋体"/>
          <w:sz w:val="24"/>
        </w:rPr>
        <w:t xml:space="preserve">氨基酸的排列顺序　</w:t>
      </w:r>
      <w:r w:rsidRPr="003238D2">
        <w:rPr>
          <w:rFonts w:ascii="Times New Roman" w:eastAsia="宋体" w:hAnsi="宋体"/>
          <w:sz w:val="24"/>
        </w:rPr>
        <w:t>(3)</w:t>
      </w:r>
      <w:r w:rsidRPr="003238D2">
        <w:rPr>
          <w:rFonts w:ascii="Times New Roman" w:eastAsia="宋体" w:hAnsi="宋体"/>
          <w:sz w:val="24"/>
        </w:rPr>
        <w:t>如口服此药物</w:t>
      </w:r>
      <w:r w:rsidRPr="003238D2">
        <w:rPr>
          <w:rFonts w:ascii="Times New Roman" w:eastAsia="宋体" w:hAnsi="宋体"/>
          <w:sz w:val="24"/>
        </w:rPr>
        <w:t>,</w:t>
      </w:r>
      <w:r w:rsidRPr="003238D2">
        <w:rPr>
          <w:rFonts w:ascii="Times New Roman" w:eastAsia="宋体" w:hAnsi="宋体"/>
          <w:sz w:val="24"/>
        </w:rPr>
        <w:t>在消化道内药物被消化液分解</w:t>
      </w:r>
      <w:r w:rsidRPr="003238D2">
        <w:rPr>
          <w:rFonts w:ascii="Times New Roman" w:eastAsia="宋体" w:hAnsi="宋体"/>
          <w:sz w:val="24"/>
        </w:rPr>
        <w:t>,</w:t>
      </w:r>
      <w:r w:rsidRPr="003238D2">
        <w:rPr>
          <w:rFonts w:ascii="Times New Roman" w:eastAsia="宋体" w:hAnsi="宋体"/>
          <w:sz w:val="24"/>
        </w:rPr>
        <w:t xml:space="preserve">失去药效　</w:t>
      </w:r>
      <w:r w:rsidRPr="003238D2">
        <w:rPr>
          <w:rFonts w:ascii="Times New Roman" w:eastAsia="宋体" w:hAnsi="宋体"/>
          <w:sz w:val="24"/>
        </w:rPr>
        <w:t>(4)4</w:t>
      </w:r>
      <w:r w:rsidRPr="003238D2">
        <w:rPr>
          <w:rFonts w:ascii="Times New Roman" w:eastAsia="宋体" w:hAnsi="宋体"/>
          <w:sz w:val="24"/>
        </w:rPr>
        <w:t xml:space="preserve">　</w:t>
      </w:r>
      <w:r w:rsidRPr="003238D2">
        <w:rPr>
          <w:rFonts w:ascii="Times New Roman" w:eastAsia="宋体" w:hAnsi="宋体"/>
          <w:sz w:val="24"/>
        </w:rPr>
        <w:t>4</w:t>
      </w:r>
      <w:r w:rsidRPr="003238D2">
        <w:rPr>
          <w:rFonts w:ascii="Times New Roman" w:eastAsia="宋体" w:hAnsi="宋体"/>
          <w:sz w:val="24"/>
        </w:rPr>
        <w:t xml:space="preserve">　</w:t>
      </w:r>
      <w:r w:rsidRPr="003238D2">
        <w:rPr>
          <w:rFonts w:ascii="Times New Roman" w:eastAsia="宋体" w:hAnsi="宋体"/>
          <w:sz w:val="24"/>
        </w:rPr>
        <w:t>(5)</w:t>
      </w:r>
      <w:r w:rsidRPr="003238D2">
        <w:rPr>
          <w:rFonts w:ascii="Times New Roman" w:eastAsia="宋体" w:hAnsi="宋体"/>
          <w:sz w:val="24"/>
        </w:rPr>
        <w:t>双缩脲　紫　肽键</w:t>
      </w:r>
    </w:p>
    <w:p w:rsidR="00277601" w:rsidRPr="003238D2" w:rsidRDefault="00277601" w:rsidP="00277601">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由题图可知</w:t>
      </w:r>
      <w:r w:rsidRPr="003238D2">
        <w:rPr>
          <w:rFonts w:ascii="Times New Roman" w:eastAsia="宋体" w:hAnsi="宋体"/>
          <w:sz w:val="24"/>
        </w:rPr>
        <w:t>,</w:t>
      </w:r>
      <w:r w:rsidRPr="003238D2">
        <w:rPr>
          <w:rFonts w:ascii="Times New Roman" w:eastAsia="仿宋" w:hAnsi="仿宋"/>
          <w:sz w:val="24"/>
        </w:rPr>
        <w:t>脑啡肽由</w:t>
      </w:r>
      <w:r w:rsidRPr="003238D2">
        <w:rPr>
          <w:rFonts w:ascii="Times New Roman" w:eastAsia="宋体" w:hAnsi="宋体"/>
          <w:sz w:val="24"/>
        </w:rPr>
        <w:t>5</w:t>
      </w:r>
      <w:r w:rsidRPr="003238D2">
        <w:rPr>
          <w:rFonts w:ascii="Times New Roman" w:eastAsia="仿宋" w:hAnsi="仿宋"/>
          <w:sz w:val="24"/>
        </w:rPr>
        <w:t>个氨基酸组成</w:t>
      </w:r>
      <w:r w:rsidRPr="003238D2">
        <w:rPr>
          <w:rFonts w:ascii="Times New Roman" w:eastAsia="宋体" w:hAnsi="宋体"/>
          <w:sz w:val="24"/>
        </w:rPr>
        <w:t>,</w:t>
      </w:r>
      <w:r w:rsidRPr="003238D2">
        <w:rPr>
          <w:rFonts w:ascii="Times New Roman" w:eastAsia="仿宋" w:hAnsi="仿宋"/>
          <w:sz w:val="24"/>
        </w:rPr>
        <w:t>故其化学本质为五肽。构成多肽的基本单位是氨基酸。</w:t>
      </w:r>
      <w:r w:rsidRPr="003238D2">
        <w:rPr>
          <w:rFonts w:ascii="Times New Roman" w:eastAsia="宋体" w:hAnsi="宋体"/>
          <w:sz w:val="24"/>
        </w:rPr>
        <w:t>(2)</w:t>
      </w:r>
      <w:r w:rsidRPr="003238D2">
        <w:rPr>
          <w:rFonts w:ascii="Times New Roman" w:eastAsia="仿宋" w:hAnsi="仿宋"/>
          <w:sz w:val="24"/>
        </w:rPr>
        <w:t>多肽的性质与构成多肽的氨基酸的种类、数目、排列顺序有关。</w:t>
      </w:r>
      <w:r w:rsidRPr="003238D2">
        <w:rPr>
          <w:rFonts w:ascii="Times New Roman" w:eastAsia="宋体" w:hAnsi="宋体"/>
          <w:sz w:val="24"/>
        </w:rPr>
        <w:t>(3)</w:t>
      </w:r>
      <w:r w:rsidRPr="003238D2">
        <w:rPr>
          <w:rFonts w:ascii="Times New Roman" w:eastAsia="仿宋" w:hAnsi="仿宋"/>
          <w:sz w:val="24"/>
        </w:rPr>
        <w:t>消化道中的肽酶能将多肽分解为氨基酸。</w:t>
      </w:r>
      <w:r w:rsidRPr="003238D2">
        <w:rPr>
          <w:rFonts w:ascii="Times New Roman" w:eastAsia="宋体" w:hAnsi="宋体"/>
          <w:sz w:val="24"/>
        </w:rPr>
        <w:t>(4)</w:t>
      </w:r>
      <w:r w:rsidRPr="003238D2">
        <w:rPr>
          <w:rFonts w:ascii="Times New Roman" w:eastAsia="仿宋" w:hAnsi="仿宋"/>
          <w:sz w:val="24"/>
        </w:rPr>
        <w:t>由图可知</w:t>
      </w:r>
      <w:r w:rsidRPr="003238D2">
        <w:rPr>
          <w:rFonts w:ascii="Times New Roman" w:eastAsia="宋体" w:hAnsi="宋体"/>
          <w:sz w:val="24"/>
        </w:rPr>
        <w:t>,</w:t>
      </w:r>
      <w:r w:rsidRPr="003238D2">
        <w:rPr>
          <w:rFonts w:ascii="Times New Roman" w:eastAsia="仿宋" w:hAnsi="仿宋"/>
          <w:sz w:val="24"/>
        </w:rPr>
        <w:t>脑啡肽分子结构中包含</w:t>
      </w:r>
      <w:r w:rsidRPr="003238D2">
        <w:rPr>
          <w:rFonts w:ascii="Times New Roman" w:eastAsia="宋体" w:hAnsi="宋体"/>
          <w:sz w:val="24"/>
        </w:rPr>
        <w:t>4</w:t>
      </w:r>
      <w:r w:rsidRPr="003238D2">
        <w:rPr>
          <w:rFonts w:ascii="Times New Roman" w:eastAsia="仿宋" w:hAnsi="仿宋"/>
          <w:sz w:val="24"/>
        </w:rPr>
        <w:t>个肽键</w:t>
      </w:r>
      <w:r w:rsidRPr="003238D2">
        <w:rPr>
          <w:rFonts w:ascii="Times New Roman" w:eastAsia="宋体" w:hAnsi="宋体"/>
          <w:sz w:val="24"/>
        </w:rPr>
        <w:t>,</w:t>
      </w:r>
      <w:r w:rsidRPr="003238D2">
        <w:rPr>
          <w:rFonts w:ascii="Times New Roman" w:eastAsia="仿宋" w:hAnsi="仿宋"/>
          <w:sz w:val="24"/>
        </w:rPr>
        <w:t>故水解时需要</w:t>
      </w:r>
      <w:r w:rsidRPr="003238D2">
        <w:rPr>
          <w:rFonts w:ascii="Times New Roman" w:eastAsia="宋体" w:hAnsi="宋体"/>
          <w:sz w:val="24"/>
        </w:rPr>
        <w:t>4</w:t>
      </w:r>
      <w:r w:rsidRPr="003238D2">
        <w:rPr>
          <w:rFonts w:ascii="Times New Roman" w:eastAsia="仿宋" w:hAnsi="仿宋"/>
          <w:sz w:val="24"/>
        </w:rPr>
        <w:t>个水分子。水解得到的</w:t>
      </w:r>
      <w:r w:rsidRPr="003238D2">
        <w:rPr>
          <w:rFonts w:ascii="Times New Roman" w:eastAsia="宋体" w:hAnsi="宋体"/>
          <w:sz w:val="24"/>
        </w:rPr>
        <w:t>5</w:t>
      </w:r>
      <w:r w:rsidRPr="003238D2">
        <w:rPr>
          <w:rFonts w:ascii="Times New Roman" w:eastAsia="仿宋" w:hAnsi="仿宋"/>
          <w:sz w:val="24"/>
        </w:rPr>
        <w:t>个氨基酸</w:t>
      </w:r>
      <w:r w:rsidRPr="003238D2">
        <w:rPr>
          <w:rFonts w:ascii="Times New Roman" w:eastAsia="宋体" w:hAnsi="宋体"/>
          <w:sz w:val="24"/>
        </w:rPr>
        <w:t>,</w:t>
      </w:r>
      <w:r w:rsidRPr="003238D2">
        <w:rPr>
          <w:rFonts w:ascii="Times New Roman" w:eastAsia="仿宋" w:hAnsi="仿宋"/>
          <w:sz w:val="24"/>
        </w:rPr>
        <w:t>其中有</w:t>
      </w:r>
      <w:r w:rsidRPr="003238D2">
        <w:rPr>
          <w:rFonts w:ascii="Times New Roman" w:eastAsia="宋体" w:hAnsi="宋体"/>
          <w:sz w:val="24"/>
        </w:rPr>
        <w:t>2</w:t>
      </w:r>
      <w:r w:rsidRPr="003238D2">
        <w:rPr>
          <w:rFonts w:ascii="Times New Roman" w:eastAsia="仿宋" w:hAnsi="仿宋"/>
          <w:sz w:val="24"/>
        </w:rPr>
        <w:t>个氨基酸是相同的</w:t>
      </w:r>
      <w:r w:rsidRPr="003238D2">
        <w:rPr>
          <w:rFonts w:ascii="Times New Roman" w:eastAsia="宋体" w:hAnsi="宋体"/>
          <w:sz w:val="24"/>
        </w:rPr>
        <w:t>(H</w:t>
      </w:r>
      <w:r w:rsidRPr="003238D2">
        <w:rPr>
          <w:rFonts w:ascii="Times New Roman" w:eastAsia="宋体" w:hAnsi="宋体"/>
          <w:sz w:val="24"/>
          <w:vertAlign w:val="subscript"/>
        </w:rPr>
        <w:t>2</w:t>
      </w:r>
      <w:r w:rsidRPr="003238D2">
        <w:rPr>
          <w:rFonts w:ascii="Times New Roman" w:eastAsia="宋体" w:hAnsi="宋体"/>
          <w:sz w:val="24"/>
        </w:rPr>
        <w:t>N</w:t>
      </w:r>
      <w:r w:rsidRPr="003238D2">
        <w:rPr>
          <w:rFonts w:ascii="Times New Roman" w:eastAsia="宋体" w:hAnsi="Times New Roman" w:cs="Times New Roman"/>
          <w:sz w:val="24"/>
        </w:rPr>
        <w:t>—</w:t>
      </w:r>
      <w:r w:rsidRPr="003238D2">
        <w:rPr>
          <w:rFonts w:ascii="Times New Roman" w:eastAsia="宋体" w:hAnsi="宋体"/>
          <w:sz w:val="24"/>
        </w:rPr>
        <w:t>CH</w:t>
      </w:r>
      <w:r w:rsidRPr="003238D2">
        <w:rPr>
          <w:rFonts w:ascii="Times New Roman" w:eastAsia="宋体" w:hAnsi="宋体"/>
          <w:sz w:val="24"/>
          <w:vertAlign w:val="subscript"/>
        </w:rPr>
        <w:t>2</w:t>
      </w:r>
      <w:r w:rsidRPr="003238D2">
        <w:rPr>
          <w:rFonts w:ascii="Times New Roman" w:eastAsia="宋体" w:hAnsi="Times New Roman" w:cs="Times New Roman"/>
          <w:sz w:val="24"/>
        </w:rPr>
        <w:t>—</w:t>
      </w:r>
      <w:r w:rsidRPr="003238D2">
        <w:rPr>
          <w:rFonts w:ascii="Times New Roman" w:eastAsia="宋体" w:hAnsi="宋体"/>
          <w:sz w:val="24"/>
        </w:rPr>
        <w:t>COOH),</w:t>
      </w:r>
      <w:r w:rsidRPr="003238D2">
        <w:rPr>
          <w:rFonts w:ascii="Times New Roman" w:eastAsia="仿宋" w:hAnsi="仿宋"/>
          <w:sz w:val="24"/>
        </w:rPr>
        <w:t>故水解后的产物有</w:t>
      </w:r>
      <w:r w:rsidRPr="003238D2">
        <w:rPr>
          <w:rFonts w:ascii="Times New Roman" w:eastAsia="宋体" w:hAnsi="宋体"/>
          <w:sz w:val="24"/>
        </w:rPr>
        <w:t>4</w:t>
      </w:r>
      <w:r w:rsidRPr="003238D2">
        <w:rPr>
          <w:rFonts w:ascii="Times New Roman" w:eastAsia="仿宋" w:hAnsi="仿宋"/>
          <w:sz w:val="24"/>
        </w:rPr>
        <w:t>种。</w:t>
      </w:r>
      <w:r w:rsidRPr="003238D2">
        <w:rPr>
          <w:rFonts w:ascii="Times New Roman" w:eastAsia="宋体" w:hAnsi="宋体"/>
          <w:sz w:val="24"/>
        </w:rPr>
        <w:t>(5)</w:t>
      </w:r>
      <w:r w:rsidRPr="003238D2">
        <w:rPr>
          <w:rFonts w:ascii="Times New Roman" w:eastAsia="仿宋" w:hAnsi="仿宋"/>
          <w:sz w:val="24"/>
        </w:rPr>
        <w:t>多肽中有肽键</w:t>
      </w:r>
      <w:r w:rsidRPr="003238D2">
        <w:rPr>
          <w:rFonts w:ascii="Times New Roman" w:eastAsia="宋体" w:hAnsi="宋体"/>
          <w:sz w:val="24"/>
        </w:rPr>
        <w:t>,</w:t>
      </w:r>
      <w:r w:rsidRPr="003238D2">
        <w:rPr>
          <w:rFonts w:ascii="Times New Roman" w:eastAsia="仿宋" w:hAnsi="仿宋"/>
          <w:sz w:val="24"/>
        </w:rPr>
        <w:t>与双缩脲试剂产生紫色反应。</w:t>
      </w:r>
    </w:p>
    <w:p w:rsidR="00277601" w:rsidRPr="003238D2" w:rsidRDefault="00277601" w:rsidP="0027760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22</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淀粉酶　酶具有最适温度</w:t>
      </w:r>
      <w:r w:rsidRPr="003238D2">
        <w:rPr>
          <w:rFonts w:ascii="Times New Roman" w:eastAsia="宋体" w:hAnsi="宋体"/>
          <w:sz w:val="24"/>
        </w:rPr>
        <w:t>(</w:t>
      </w:r>
      <w:r w:rsidRPr="003238D2">
        <w:rPr>
          <w:rFonts w:ascii="Times New Roman" w:eastAsia="宋体" w:hAnsi="宋体"/>
          <w:sz w:val="24"/>
        </w:rPr>
        <w:t>该酶的最适温度大约是</w:t>
      </w:r>
      <w:r w:rsidRPr="003238D2">
        <w:rPr>
          <w:rFonts w:ascii="Times New Roman" w:eastAsia="宋体" w:hAnsi="宋体"/>
          <w:sz w:val="24"/>
        </w:rPr>
        <w:t xml:space="preserve">70 </w:t>
      </w:r>
      <w:r w:rsidRPr="003238D2">
        <w:rPr>
          <w:rFonts w:ascii="宋体" w:eastAsia="宋体" w:hAnsi="宋体" w:cs="宋体" w:hint="eastAsia"/>
          <w:sz w:val="24"/>
        </w:rPr>
        <w:t>℃</w:t>
      </w:r>
      <w:r w:rsidRPr="003238D2">
        <w:rPr>
          <w:rFonts w:ascii="Times New Roman" w:eastAsia="宋体" w:hAnsi="宋体"/>
          <w:sz w:val="24"/>
        </w:rPr>
        <w:t>)</w:t>
      </w:r>
      <w:r w:rsidRPr="003238D2">
        <w:rPr>
          <w:rFonts w:ascii="Times New Roman" w:eastAsia="宋体" w:hAnsi="宋体"/>
          <w:sz w:val="24"/>
        </w:rPr>
        <w:t xml:space="preserve">　</w:t>
      </w:r>
      <w:r w:rsidRPr="003238D2">
        <w:rPr>
          <w:rFonts w:ascii="Times New Roman" w:eastAsia="宋体" w:hAnsi="宋体"/>
          <w:sz w:val="24"/>
        </w:rPr>
        <w:t>(2)</w:t>
      </w:r>
      <w:r w:rsidRPr="003238D2">
        <w:rPr>
          <w:rFonts w:ascii="Times New Roman" w:eastAsia="宋体" w:hAnsi="宋体"/>
          <w:sz w:val="24"/>
        </w:rPr>
        <w:t xml:space="preserve">不含淀粉酶　</w:t>
      </w:r>
      <w:r w:rsidRPr="003238D2">
        <w:rPr>
          <w:rFonts w:ascii="Times New Roman" w:eastAsia="宋体" w:hAnsi="宋体"/>
          <w:sz w:val="24"/>
        </w:rPr>
        <w:t>(3)</w:t>
      </w:r>
      <w:r w:rsidRPr="003238D2">
        <w:rPr>
          <w:rFonts w:ascii="Times New Roman" w:eastAsia="宋体" w:hAnsi="宋体"/>
          <w:sz w:val="24"/>
        </w:rPr>
        <w:t>等量质量分数为</w:t>
      </w:r>
      <w:r w:rsidRPr="003238D2">
        <w:rPr>
          <w:rFonts w:ascii="Times New Roman" w:eastAsia="宋体" w:hAnsi="宋体"/>
          <w:sz w:val="24"/>
        </w:rPr>
        <w:t>3%</w:t>
      </w:r>
      <w:r w:rsidRPr="003238D2">
        <w:rPr>
          <w:rFonts w:ascii="Times New Roman" w:eastAsia="宋体" w:hAnsi="宋体"/>
          <w:sz w:val="24"/>
        </w:rPr>
        <w:t>的淀粉溶液</w:t>
      </w:r>
    </w:p>
    <w:p w:rsidR="00277601" w:rsidRPr="003238D2" w:rsidRDefault="00277601" w:rsidP="00277601">
      <w:pPr>
        <w:tabs>
          <w:tab w:val="left" w:pos="1871"/>
          <w:tab w:val="left" w:pos="3407"/>
          <w:tab w:val="left" w:pos="4949"/>
          <w:tab w:val="left" w:pos="6599"/>
        </w:tabs>
        <w:rPr>
          <w:rFonts w:ascii="Times New Roman" w:eastAsia="宋体" w:hAnsi="宋体"/>
          <w:sz w:val="24"/>
        </w:rPr>
      </w:pPr>
      <w:r w:rsidRPr="003238D2">
        <w:rPr>
          <w:rFonts w:ascii="Times New Roman" w:eastAsia="宋体" w:hAnsi="宋体"/>
          <w:sz w:val="24"/>
        </w:rPr>
        <w:t>等量斐林试剂　水浴加热</w:t>
      </w:r>
      <w:r w:rsidRPr="003238D2">
        <w:rPr>
          <w:rFonts w:ascii="Times New Roman" w:eastAsia="宋体" w:hAnsi="宋体"/>
          <w:sz w:val="24"/>
        </w:rPr>
        <w:t>2~3 min,</w:t>
      </w:r>
      <w:r w:rsidRPr="003238D2">
        <w:rPr>
          <w:rFonts w:ascii="Times New Roman" w:eastAsia="宋体" w:hAnsi="宋体"/>
          <w:sz w:val="24"/>
        </w:rPr>
        <w:t>观察比较并记录</w:t>
      </w:r>
      <w:r w:rsidRPr="003238D2">
        <w:rPr>
          <w:rFonts w:ascii="Times New Roman" w:eastAsia="宋体" w:hAnsi="宋体"/>
          <w:sz w:val="24"/>
        </w:rPr>
        <w:t>A</w:t>
      </w:r>
      <w:r w:rsidRPr="003238D2">
        <w:rPr>
          <w:rFonts w:ascii="Times New Roman" w:eastAsia="宋体" w:hAnsi="宋体"/>
          <w:sz w:val="24"/>
        </w:rPr>
        <w:t>、</w:t>
      </w:r>
      <w:r w:rsidRPr="003238D2">
        <w:rPr>
          <w:rFonts w:ascii="Times New Roman" w:eastAsia="宋体" w:hAnsi="宋体"/>
          <w:sz w:val="24"/>
        </w:rPr>
        <w:t>B</w:t>
      </w:r>
      <w:r w:rsidRPr="003238D2">
        <w:rPr>
          <w:rFonts w:ascii="Times New Roman" w:eastAsia="宋体" w:hAnsi="宋体"/>
          <w:sz w:val="24"/>
        </w:rPr>
        <w:t xml:space="preserve">两支试管中液体的颜色变化　</w:t>
      </w:r>
      <w:r w:rsidRPr="003238D2">
        <w:rPr>
          <w:rFonts w:ascii="Times New Roman" w:eastAsia="宋体" w:hAnsi="宋体"/>
          <w:sz w:val="24"/>
        </w:rPr>
        <w:t>A</w:t>
      </w:r>
      <w:r w:rsidRPr="003238D2">
        <w:rPr>
          <w:rFonts w:ascii="Times New Roman" w:eastAsia="宋体" w:hAnsi="宋体"/>
          <w:sz w:val="24"/>
        </w:rPr>
        <w:t>试管呈砖红色</w:t>
      </w:r>
      <w:r w:rsidRPr="003238D2">
        <w:rPr>
          <w:rFonts w:ascii="Times New Roman" w:eastAsia="宋体" w:hAnsi="宋体"/>
          <w:sz w:val="24"/>
        </w:rPr>
        <w:t>,B</w:t>
      </w:r>
      <w:r w:rsidRPr="003238D2">
        <w:rPr>
          <w:rFonts w:ascii="Times New Roman" w:eastAsia="宋体" w:hAnsi="宋体"/>
          <w:sz w:val="24"/>
        </w:rPr>
        <w:t>试管呈蓝色</w:t>
      </w:r>
    </w:p>
    <w:p w:rsidR="00277601" w:rsidRPr="003238D2" w:rsidRDefault="00277601" w:rsidP="00277601">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仿宋" w:hAnsi="仿宋"/>
          <w:sz w:val="24"/>
        </w:rPr>
        <w:t>本实验的原理为</w:t>
      </w:r>
      <w:r w:rsidRPr="003238D2">
        <w:rPr>
          <w:rFonts w:ascii="Times New Roman" w:eastAsia="宋体" w:hAnsi="宋体"/>
          <w:sz w:val="24"/>
        </w:rPr>
        <w:t>:</w:t>
      </w:r>
      <w:r w:rsidRPr="003238D2">
        <w:rPr>
          <w:rFonts w:ascii="Times New Roman" w:eastAsia="仿宋" w:hAnsi="仿宋"/>
          <w:sz w:val="24"/>
        </w:rPr>
        <w:t>淀粉酶水解淀粉产生还原糖</w:t>
      </w:r>
      <w:r w:rsidRPr="003238D2">
        <w:rPr>
          <w:rFonts w:ascii="Times New Roman" w:eastAsia="宋体" w:hAnsi="宋体"/>
          <w:sz w:val="24"/>
        </w:rPr>
        <w:t>;</w:t>
      </w:r>
      <w:r w:rsidRPr="003238D2">
        <w:rPr>
          <w:rFonts w:ascii="Times New Roman" w:eastAsia="仿宋" w:hAnsi="仿宋"/>
          <w:sz w:val="24"/>
        </w:rPr>
        <w:t>还原糖与斐林试剂反应</w:t>
      </w:r>
      <w:r w:rsidRPr="003238D2">
        <w:rPr>
          <w:rFonts w:ascii="Times New Roman" w:eastAsia="宋体" w:hAnsi="宋体"/>
          <w:sz w:val="24"/>
        </w:rPr>
        <w:t>,</w:t>
      </w:r>
      <w:r w:rsidRPr="003238D2">
        <w:rPr>
          <w:rFonts w:ascii="Times New Roman" w:eastAsia="仿宋" w:hAnsi="仿宋"/>
          <w:sz w:val="24"/>
        </w:rPr>
        <w:t>产生砖红色沉淀。在甘薯提取液和马铃薯提取液中分别加入淀粉</w:t>
      </w:r>
      <w:r w:rsidRPr="003238D2">
        <w:rPr>
          <w:rFonts w:ascii="Times New Roman" w:eastAsia="宋体" w:hAnsi="宋体"/>
          <w:sz w:val="24"/>
        </w:rPr>
        <w:t>,</w:t>
      </w:r>
      <w:r w:rsidRPr="003238D2">
        <w:rPr>
          <w:rFonts w:ascii="Times New Roman" w:eastAsia="仿宋" w:hAnsi="仿宋"/>
          <w:sz w:val="24"/>
        </w:rPr>
        <w:t>甘薯提取液中含淀粉酶</w:t>
      </w:r>
      <w:r w:rsidRPr="003238D2">
        <w:rPr>
          <w:rFonts w:ascii="Times New Roman" w:eastAsia="宋体" w:hAnsi="宋体"/>
          <w:sz w:val="24"/>
        </w:rPr>
        <w:t>,</w:t>
      </w:r>
      <w:r w:rsidRPr="003238D2">
        <w:rPr>
          <w:rFonts w:ascii="Times New Roman" w:eastAsia="仿宋" w:hAnsi="仿宋"/>
          <w:sz w:val="24"/>
        </w:rPr>
        <w:t>因此再加入斐林试剂并水浴加热后出现砖红色沉淀</w:t>
      </w:r>
      <w:r w:rsidRPr="003238D2">
        <w:rPr>
          <w:rFonts w:ascii="Times New Roman" w:eastAsia="宋体" w:hAnsi="宋体"/>
          <w:sz w:val="24"/>
        </w:rPr>
        <w:t>;</w:t>
      </w:r>
      <w:r w:rsidRPr="003238D2">
        <w:rPr>
          <w:rFonts w:ascii="Times New Roman" w:eastAsia="仿宋" w:hAnsi="仿宋"/>
          <w:sz w:val="24"/>
        </w:rPr>
        <w:t>马铃薯提取液中不含淀粉酶</w:t>
      </w:r>
      <w:r w:rsidRPr="003238D2">
        <w:rPr>
          <w:rFonts w:ascii="Times New Roman" w:eastAsia="宋体" w:hAnsi="宋体"/>
          <w:sz w:val="24"/>
        </w:rPr>
        <w:t>,</w:t>
      </w:r>
      <w:r w:rsidRPr="003238D2">
        <w:rPr>
          <w:rFonts w:ascii="Times New Roman" w:eastAsia="仿宋" w:hAnsi="仿宋"/>
          <w:sz w:val="24"/>
        </w:rPr>
        <w:t>则加入斐林试剂水浴加热后不发生反应</w:t>
      </w:r>
      <w:r w:rsidRPr="003238D2">
        <w:rPr>
          <w:rFonts w:ascii="Times New Roman" w:eastAsia="宋体" w:hAnsi="宋体"/>
          <w:sz w:val="24"/>
        </w:rPr>
        <w:t>,</w:t>
      </w:r>
      <w:r w:rsidRPr="003238D2">
        <w:rPr>
          <w:rFonts w:ascii="Times New Roman" w:eastAsia="仿宋" w:hAnsi="仿宋"/>
          <w:sz w:val="24"/>
        </w:rPr>
        <w:t>仍为斐林试剂本身的颜色</w:t>
      </w:r>
      <w:r w:rsidRPr="003238D2">
        <w:rPr>
          <w:rFonts w:ascii="Times New Roman" w:eastAsia="宋体" w:hAnsi="宋体"/>
          <w:sz w:val="24"/>
        </w:rPr>
        <w:t>(</w:t>
      </w:r>
      <w:r w:rsidRPr="003238D2">
        <w:rPr>
          <w:rFonts w:ascii="Times New Roman" w:eastAsia="仿宋" w:hAnsi="仿宋"/>
          <w:sz w:val="24"/>
        </w:rPr>
        <w:t>蓝色</w:t>
      </w:r>
      <w:r w:rsidRPr="003238D2">
        <w:rPr>
          <w:rFonts w:ascii="Times New Roman" w:eastAsia="宋体" w:hAnsi="宋体"/>
          <w:sz w:val="24"/>
        </w:rPr>
        <w:t>)</w:t>
      </w:r>
      <w:r w:rsidRPr="003238D2">
        <w:rPr>
          <w:rFonts w:ascii="Times New Roman" w:eastAsia="仿宋" w:hAnsi="仿宋"/>
          <w:sz w:val="24"/>
        </w:rPr>
        <w:t>。</w:t>
      </w:r>
    </w:p>
    <w:p w:rsidR="00277601" w:rsidRPr="003238D2" w:rsidRDefault="00277601" w:rsidP="0027760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23</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淀粉　葡萄糖　</w:t>
      </w:r>
      <w:r w:rsidRPr="003238D2">
        <w:rPr>
          <w:rFonts w:ascii="Times New Roman" w:eastAsia="宋体" w:hAnsi="宋体"/>
          <w:sz w:val="24"/>
        </w:rPr>
        <w:t>(2)RNA</w:t>
      </w:r>
      <w:r w:rsidRPr="003238D2">
        <w:rPr>
          <w:rFonts w:ascii="Times New Roman" w:eastAsia="宋体" w:hAnsi="宋体"/>
          <w:sz w:val="24"/>
        </w:rPr>
        <w:t xml:space="preserve">　</w:t>
      </w:r>
      <w:r w:rsidRPr="003238D2">
        <w:rPr>
          <w:rFonts w:ascii="Times New Roman" w:eastAsia="宋体" w:hAnsi="宋体"/>
          <w:sz w:val="24"/>
        </w:rPr>
        <w:t>C</w:t>
      </w:r>
      <w:r w:rsidRPr="003238D2">
        <w:rPr>
          <w:rFonts w:ascii="Times New Roman" w:eastAsia="宋体" w:hAnsi="宋体"/>
          <w:sz w:val="24"/>
        </w:rPr>
        <w:t>、</w:t>
      </w:r>
      <w:r w:rsidRPr="003238D2">
        <w:rPr>
          <w:rFonts w:ascii="Times New Roman" w:eastAsia="宋体" w:hAnsi="宋体"/>
          <w:sz w:val="24"/>
        </w:rPr>
        <w:t>H</w:t>
      </w:r>
      <w:r w:rsidRPr="003238D2">
        <w:rPr>
          <w:rFonts w:ascii="Times New Roman" w:eastAsia="宋体" w:hAnsi="宋体"/>
          <w:sz w:val="24"/>
        </w:rPr>
        <w:t>、</w:t>
      </w:r>
      <w:r w:rsidRPr="003238D2">
        <w:rPr>
          <w:rFonts w:ascii="Times New Roman" w:eastAsia="宋体" w:hAnsi="宋体"/>
          <w:sz w:val="24"/>
        </w:rPr>
        <w:t>O</w:t>
      </w:r>
      <w:r w:rsidRPr="003238D2">
        <w:rPr>
          <w:rFonts w:ascii="Times New Roman" w:eastAsia="宋体" w:hAnsi="宋体"/>
          <w:sz w:val="24"/>
        </w:rPr>
        <w:t>、</w:t>
      </w:r>
      <w:r w:rsidRPr="003238D2">
        <w:rPr>
          <w:rFonts w:ascii="Times New Roman" w:eastAsia="宋体" w:hAnsi="宋体"/>
          <w:sz w:val="24"/>
        </w:rPr>
        <w:t>N</w:t>
      </w:r>
      <w:r w:rsidRPr="003238D2">
        <w:rPr>
          <w:rFonts w:ascii="Times New Roman" w:eastAsia="宋体" w:hAnsi="宋体"/>
          <w:sz w:val="24"/>
        </w:rPr>
        <w:t>、</w:t>
      </w:r>
      <w:r w:rsidRPr="003238D2">
        <w:rPr>
          <w:rFonts w:ascii="Times New Roman" w:eastAsia="宋体" w:hAnsi="宋体"/>
          <w:sz w:val="24"/>
        </w:rPr>
        <w:t>P</w:t>
      </w:r>
      <w:r w:rsidRPr="003238D2">
        <w:rPr>
          <w:rFonts w:ascii="Times New Roman" w:eastAsia="宋体" w:hAnsi="宋体"/>
          <w:sz w:val="24"/>
        </w:rPr>
        <w:t xml:space="preserve">　</w:t>
      </w:r>
      <w:r w:rsidRPr="003238D2">
        <w:rPr>
          <w:rFonts w:ascii="Times New Roman" w:eastAsia="宋体" w:hAnsi="宋体"/>
          <w:sz w:val="24"/>
        </w:rPr>
        <w:t>(3)</w:t>
      </w:r>
      <w:r w:rsidRPr="003238D2">
        <w:rPr>
          <w:rFonts w:ascii="宋体" w:eastAsia="宋体" w:hAnsi="宋体" w:cs="宋体" w:hint="eastAsia"/>
          <w:sz w:val="24"/>
        </w:rPr>
        <w:t>Ⅳ</w:t>
      </w:r>
      <w:r w:rsidRPr="003238D2">
        <w:rPr>
          <w:rFonts w:ascii="Times New Roman" w:eastAsia="宋体" w:hAnsi="宋体"/>
          <w:sz w:val="24"/>
        </w:rPr>
        <w:t xml:space="preserve">　双缩脲　染色质</w:t>
      </w:r>
      <w:r w:rsidRPr="003238D2">
        <w:rPr>
          <w:rFonts w:ascii="Times New Roman" w:eastAsia="宋体" w:hAnsi="宋体"/>
          <w:sz w:val="24"/>
        </w:rPr>
        <w:t>(</w:t>
      </w:r>
      <w:r w:rsidRPr="003238D2">
        <w:rPr>
          <w:rFonts w:ascii="Times New Roman" w:eastAsia="宋体" w:hAnsi="宋体"/>
          <w:sz w:val="24"/>
        </w:rPr>
        <w:t>体</w:t>
      </w:r>
      <w:r w:rsidRPr="003238D2">
        <w:rPr>
          <w:rFonts w:ascii="Times New Roman" w:eastAsia="宋体" w:hAnsi="宋体"/>
          <w:sz w:val="24"/>
        </w:rPr>
        <w:t>)</w:t>
      </w:r>
      <w:r w:rsidRPr="003238D2">
        <w:rPr>
          <w:rFonts w:ascii="Times New Roman" w:eastAsia="宋体" w:hAnsi="宋体"/>
          <w:sz w:val="24"/>
        </w:rPr>
        <w:t xml:space="preserve">　</w:t>
      </w:r>
      <w:r w:rsidRPr="003238D2">
        <w:rPr>
          <w:rFonts w:ascii="Times New Roman" w:eastAsia="宋体" w:hAnsi="宋体"/>
          <w:sz w:val="24"/>
        </w:rPr>
        <w:t>(4)</w:t>
      </w:r>
      <w:r w:rsidRPr="003238D2">
        <w:rPr>
          <w:rFonts w:ascii="Times New Roman" w:eastAsia="宋体" w:hAnsi="宋体"/>
          <w:sz w:val="24"/>
        </w:rPr>
        <w:t xml:space="preserve">脱氧核苷酸　碱基　</w:t>
      </w:r>
      <w:r w:rsidRPr="003238D2">
        <w:rPr>
          <w:rFonts w:ascii="Times New Roman" w:eastAsia="宋体" w:hAnsi="宋体"/>
          <w:sz w:val="24"/>
        </w:rPr>
        <w:t>(5)</w:t>
      </w:r>
      <w:r w:rsidRPr="003238D2">
        <w:rPr>
          <w:rFonts w:ascii="Times New Roman" w:eastAsia="宋体" w:hAnsi="宋体"/>
          <w:sz w:val="24"/>
        </w:rPr>
        <w:t>脂肪</w:t>
      </w:r>
    </w:p>
    <w:p w:rsidR="00277601" w:rsidRPr="003238D2" w:rsidRDefault="00277601" w:rsidP="00277601">
      <w:pPr>
        <w:tabs>
          <w:tab w:val="left" w:pos="1871"/>
          <w:tab w:val="left" w:pos="3407"/>
          <w:tab w:val="left" w:pos="4949"/>
          <w:tab w:val="left" w:pos="6599"/>
        </w:tabs>
        <w:rPr>
          <w:rFonts w:ascii="Times New Roman" w:eastAsia="宋体" w:hAnsi="宋体"/>
          <w:sz w:val="24"/>
        </w:rPr>
      </w:pPr>
      <w:r w:rsidRPr="003238D2">
        <w:rPr>
          <w:rFonts w:ascii="Times New Roman" w:eastAsia="宋体" w:hAnsi="宋体"/>
          <w:sz w:val="24"/>
        </w:rPr>
        <w:t>磷脂</w:t>
      </w:r>
    </w:p>
    <w:p w:rsidR="00277601" w:rsidRPr="003238D2" w:rsidRDefault="00277601" w:rsidP="00277601">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依题意并结合图示分析可知</w:t>
      </w:r>
      <w:r w:rsidRPr="003238D2">
        <w:rPr>
          <w:rFonts w:ascii="Times New Roman" w:eastAsia="宋体" w:hAnsi="宋体"/>
          <w:sz w:val="24"/>
        </w:rPr>
        <w:t>,</w:t>
      </w:r>
      <w:r w:rsidRPr="003238D2">
        <w:rPr>
          <w:rFonts w:ascii="宋体" w:eastAsia="宋体" w:hAnsi="宋体" w:cs="宋体" w:hint="eastAsia"/>
          <w:sz w:val="24"/>
        </w:rPr>
        <w:t>Ⅰ</w:t>
      </w:r>
      <w:r w:rsidRPr="003238D2">
        <w:rPr>
          <w:rFonts w:ascii="Times New Roman" w:eastAsia="仿宋" w:hAnsi="仿宋"/>
          <w:sz w:val="24"/>
        </w:rPr>
        <w:t>是多糖</w:t>
      </w:r>
      <w:r w:rsidRPr="003238D2">
        <w:rPr>
          <w:rFonts w:ascii="Times New Roman" w:eastAsia="宋体" w:hAnsi="宋体"/>
          <w:sz w:val="24"/>
        </w:rPr>
        <w:t>,</w:t>
      </w:r>
      <w:r w:rsidRPr="003238D2">
        <w:rPr>
          <w:rFonts w:ascii="Times New Roman" w:eastAsia="仿宋" w:hAnsi="仿宋"/>
          <w:sz w:val="24"/>
        </w:rPr>
        <w:t>在植物细胞</w:t>
      </w:r>
      <w:r w:rsidRPr="003238D2">
        <w:rPr>
          <w:rFonts w:ascii="Times New Roman" w:eastAsia="宋体" w:hAnsi="宋体"/>
          <w:sz w:val="24"/>
        </w:rPr>
        <w:t>(</w:t>
      </w:r>
      <w:r w:rsidRPr="003238D2">
        <w:rPr>
          <w:rFonts w:ascii="Times New Roman" w:eastAsia="仿宋" w:hAnsi="仿宋"/>
          <w:sz w:val="24"/>
        </w:rPr>
        <w:t>小麦种子细胞</w:t>
      </w:r>
      <w:r w:rsidRPr="003238D2">
        <w:rPr>
          <w:rFonts w:ascii="Times New Roman" w:eastAsia="宋体" w:hAnsi="宋体"/>
          <w:sz w:val="24"/>
        </w:rPr>
        <w:t>)</w:t>
      </w:r>
      <w:r w:rsidRPr="003238D2">
        <w:rPr>
          <w:rFonts w:ascii="Times New Roman" w:eastAsia="仿宋" w:hAnsi="仿宋"/>
          <w:sz w:val="24"/>
        </w:rPr>
        <w:t>中的多糖主要是淀粉</w:t>
      </w:r>
      <w:r w:rsidRPr="003238D2">
        <w:rPr>
          <w:rFonts w:ascii="Times New Roman" w:eastAsia="宋体" w:hAnsi="宋体"/>
          <w:sz w:val="24"/>
        </w:rPr>
        <w:t>,</w:t>
      </w:r>
      <w:r w:rsidRPr="003238D2">
        <w:rPr>
          <w:rFonts w:ascii="Times New Roman" w:eastAsia="仿宋" w:hAnsi="仿宋"/>
          <w:sz w:val="24"/>
        </w:rPr>
        <w:t>其单体</w:t>
      </w:r>
      <w:r w:rsidRPr="003238D2">
        <w:rPr>
          <w:rFonts w:ascii="Times New Roman" w:eastAsia="宋体" w:hAnsi="宋体"/>
          <w:sz w:val="24"/>
        </w:rPr>
        <w:t>(</w:t>
      </w:r>
      <w:r w:rsidRPr="003238D2">
        <w:rPr>
          <w:rFonts w:ascii="Times New Roman" w:eastAsia="仿宋" w:hAnsi="仿宋"/>
          <w:sz w:val="24"/>
        </w:rPr>
        <w:t>基本单位</w:t>
      </w:r>
      <w:r w:rsidRPr="003238D2">
        <w:rPr>
          <w:rFonts w:ascii="Times New Roman" w:eastAsia="宋体" w:hAnsi="宋体"/>
          <w:sz w:val="24"/>
        </w:rPr>
        <w:t>)X</w:t>
      </w:r>
      <w:r w:rsidRPr="003238D2">
        <w:rPr>
          <w:rFonts w:ascii="Times New Roman" w:eastAsia="仿宋" w:hAnsi="仿宋"/>
          <w:sz w:val="24"/>
        </w:rPr>
        <w:t>是葡萄糖。</w:t>
      </w:r>
      <w:r w:rsidRPr="003238D2">
        <w:rPr>
          <w:rFonts w:ascii="Times New Roman" w:eastAsia="宋体" w:hAnsi="宋体"/>
          <w:sz w:val="24"/>
        </w:rPr>
        <w:t>(2)</w:t>
      </w:r>
      <w:r w:rsidRPr="003238D2">
        <w:rPr>
          <w:rFonts w:ascii="Times New Roman" w:eastAsia="仿宋" w:hAnsi="仿宋"/>
          <w:sz w:val="24"/>
        </w:rPr>
        <w:t>携带遗传信息的是核酸</w:t>
      </w:r>
      <w:r w:rsidRPr="003238D2">
        <w:rPr>
          <w:rFonts w:ascii="Times New Roman" w:eastAsia="宋体" w:hAnsi="宋体"/>
          <w:sz w:val="24"/>
        </w:rPr>
        <w:t>,</w:t>
      </w:r>
      <w:r w:rsidRPr="003238D2">
        <w:rPr>
          <w:rFonts w:ascii="Times New Roman" w:eastAsia="仿宋" w:hAnsi="仿宋"/>
          <w:sz w:val="24"/>
        </w:rPr>
        <w:t>其中主要分布于细胞质中的</w:t>
      </w:r>
      <w:r w:rsidRPr="003238D2">
        <w:rPr>
          <w:rFonts w:ascii="宋体" w:eastAsia="宋体" w:hAnsi="宋体" w:cs="宋体" w:hint="eastAsia"/>
          <w:sz w:val="24"/>
        </w:rPr>
        <w:t>Ⅲ</w:t>
      </w:r>
      <w:r w:rsidRPr="003238D2">
        <w:rPr>
          <w:rFonts w:ascii="Times New Roman" w:eastAsia="仿宋" w:hAnsi="仿宋"/>
          <w:sz w:val="24"/>
        </w:rPr>
        <w:t>是</w:t>
      </w:r>
      <w:r w:rsidRPr="003238D2">
        <w:rPr>
          <w:rFonts w:ascii="Times New Roman" w:eastAsia="宋体" w:hAnsi="宋体"/>
          <w:sz w:val="24"/>
        </w:rPr>
        <w:t>RNA,RNA</w:t>
      </w:r>
      <w:r w:rsidRPr="003238D2">
        <w:rPr>
          <w:rFonts w:ascii="Times New Roman" w:eastAsia="仿宋" w:hAnsi="仿宋"/>
          <w:sz w:val="24"/>
        </w:rPr>
        <w:t>的元素组成有</w:t>
      </w:r>
      <w:r w:rsidRPr="003238D2">
        <w:rPr>
          <w:rFonts w:ascii="Times New Roman" w:eastAsia="宋体" w:hAnsi="宋体"/>
          <w:sz w:val="24"/>
        </w:rPr>
        <w:t>C</w:t>
      </w:r>
      <w:r w:rsidRPr="003238D2">
        <w:rPr>
          <w:rFonts w:ascii="Times New Roman" w:eastAsia="仿宋" w:hAnsi="仿宋"/>
          <w:sz w:val="24"/>
        </w:rPr>
        <w:t>、</w:t>
      </w:r>
      <w:r w:rsidRPr="003238D2">
        <w:rPr>
          <w:rFonts w:ascii="Times New Roman" w:eastAsia="宋体" w:hAnsi="宋体"/>
          <w:sz w:val="24"/>
        </w:rPr>
        <w:t>H</w:t>
      </w:r>
      <w:r w:rsidRPr="003238D2">
        <w:rPr>
          <w:rFonts w:ascii="Times New Roman" w:eastAsia="仿宋" w:hAnsi="仿宋"/>
          <w:sz w:val="24"/>
        </w:rPr>
        <w:t>、</w:t>
      </w:r>
      <w:r w:rsidRPr="003238D2">
        <w:rPr>
          <w:rFonts w:ascii="Times New Roman" w:eastAsia="宋体" w:hAnsi="宋体"/>
          <w:sz w:val="24"/>
        </w:rPr>
        <w:t>O</w:t>
      </w:r>
      <w:r w:rsidRPr="003238D2">
        <w:rPr>
          <w:rFonts w:ascii="Times New Roman" w:eastAsia="仿宋" w:hAnsi="仿宋"/>
          <w:sz w:val="24"/>
        </w:rPr>
        <w:t>、</w:t>
      </w:r>
      <w:r w:rsidRPr="003238D2">
        <w:rPr>
          <w:rFonts w:ascii="Times New Roman" w:eastAsia="宋体" w:hAnsi="宋体"/>
          <w:sz w:val="24"/>
        </w:rPr>
        <w:t>N</w:t>
      </w:r>
      <w:r w:rsidRPr="003238D2">
        <w:rPr>
          <w:rFonts w:ascii="Times New Roman" w:eastAsia="仿宋" w:hAnsi="仿宋"/>
          <w:sz w:val="24"/>
        </w:rPr>
        <w:t>、</w:t>
      </w:r>
      <w:r w:rsidRPr="003238D2">
        <w:rPr>
          <w:rFonts w:ascii="Times New Roman" w:eastAsia="宋体" w:hAnsi="宋体"/>
          <w:sz w:val="24"/>
        </w:rPr>
        <w:t>P</w:t>
      </w:r>
      <w:r w:rsidRPr="003238D2">
        <w:rPr>
          <w:rFonts w:ascii="Times New Roman" w:eastAsia="仿宋" w:hAnsi="仿宋"/>
          <w:sz w:val="24"/>
        </w:rPr>
        <w:t>。</w:t>
      </w:r>
      <w:r w:rsidRPr="003238D2">
        <w:rPr>
          <w:rFonts w:ascii="Times New Roman" w:eastAsia="宋体" w:hAnsi="宋体"/>
          <w:sz w:val="24"/>
        </w:rPr>
        <w:t>(3)</w:t>
      </w:r>
      <w:r w:rsidRPr="003238D2">
        <w:rPr>
          <w:rFonts w:ascii="Times New Roman" w:eastAsia="仿宋" w:hAnsi="仿宋"/>
          <w:sz w:val="24"/>
        </w:rPr>
        <w:t>在细胞中含量最高的有机物是</w:t>
      </w:r>
      <w:r w:rsidRPr="003238D2">
        <w:rPr>
          <w:rFonts w:ascii="宋体" w:eastAsia="宋体" w:hAnsi="宋体" w:cs="宋体" w:hint="eastAsia"/>
          <w:sz w:val="24"/>
        </w:rPr>
        <w:t>Ⅳ</w:t>
      </w:r>
      <w:r w:rsidRPr="003238D2">
        <w:rPr>
          <w:rFonts w:ascii="Times New Roman" w:eastAsia="仿宋" w:hAnsi="仿宋"/>
          <w:sz w:val="24"/>
        </w:rPr>
        <w:t>蛋白质</w:t>
      </w:r>
      <w:r w:rsidRPr="003238D2">
        <w:rPr>
          <w:rFonts w:ascii="Times New Roman" w:eastAsia="宋体" w:hAnsi="宋体"/>
          <w:sz w:val="24"/>
        </w:rPr>
        <w:t>,</w:t>
      </w:r>
      <w:r w:rsidRPr="003238D2">
        <w:rPr>
          <w:rFonts w:ascii="Times New Roman" w:eastAsia="仿宋" w:hAnsi="仿宋"/>
          <w:sz w:val="24"/>
        </w:rPr>
        <w:t>蛋白质与双缩脲试剂作用</w:t>
      </w:r>
      <w:r w:rsidRPr="003238D2">
        <w:rPr>
          <w:rFonts w:ascii="Times New Roman" w:eastAsia="宋体" w:hAnsi="宋体"/>
          <w:sz w:val="24"/>
        </w:rPr>
        <w:t>,</w:t>
      </w:r>
      <w:r w:rsidRPr="003238D2">
        <w:rPr>
          <w:rFonts w:ascii="Times New Roman" w:eastAsia="仿宋" w:hAnsi="仿宋"/>
          <w:sz w:val="24"/>
        </w:rPr>
        <w:t>产生紫色反应。在细胞核内蛋白质与</w:t>
      </w:r>
      <w:r w:rsidRPr="003238D2">
        <w:rPr>
          <w:rFonts w:ascii="宋体" w:eastAsia="宋体" w:hAnsi="宋体" w:cs="宋体" w:hint="eastAsia"/>
          <w:sz w:val="24"/>
        </w:rPr>
        <w:t>Ⅱ</w:t>
      </w:r>
      <w:r w:rsidRPr="003238D2">
        <w:rPr>
          <w:rFonts w:ascii="Times New Roman" w:eastAsia="宋体" w:hAnsi="宋体"/>
          <w:sz w:val="24"/>
        </w:rPr>
        <w:t>DNA</w:t>
      </w:r>
      <w:r w:rsidRPr="003238D2">
        <w:rPr>
          <w:rFonts w:ascii="Times New Roman" w:eastAsia="仿宋" w:hAnsi="仿宋"/>
          <w:sz w:val="24"/>
        </w:rPr>
        <w:t>组成的结构叫染色质</w:t>
      </w:r>
      <w:r w:rsidRPr="003238D2">
        <w:rPr>
          <w:rFonts w:ascii="Times New Roman" w:eastAsia="宋体" w:hAnsi="宋体"/>
          <w:sz w:val="24"/>
        </w:rPr>
        <w:t>(</w:t>
      </w:r>
      <w:r w:rsidRPr="003238D2">
        <w:rPr>
          <w:rFonts w:ascii="Times New Roman" w:eastAsia="仿宋" w:hAnsi="仿宋"/>
          <w:sz w:val="24"/>
        </w:rPr>
        <w:t>体</w:t>
      </w:r>
      <w:r w:rsidRPr="003238D2">
        <w:rPr>
          <w:rFonts w:ascii="Times New Roman" w:eastAsia="宋体" w:hAnsi="宋体"/>
          <w:sz w:val="24"/>
        </w:rPr>
        <w:t>)</w:t>
      </w:r>
      <w:r w:rsidRPr="003238D2">
        <w:rPr>
          <w:rFonts w:ascii="Times New Roman" w:eastAsia="仿宋" w:hAnsi="仿宋"/>
          <w:sz w:val="24"/>
        </w:rPr>
        <w:t>。</w:t>
      </w:r>
      <w:r w:rsidRPr="003238D2">
        <w:rPr>
          <w:rFonts w:ascii="Times New Roman" w:eastAsia="宋体" w:hAnsi="宋体"/>
          <w:sz w:val="24"/>
        </w:rPr>
        <w:t>(4)</w:t>
      </w:r>
      <w:r w:rsidRPr="003238D2">
        <w:rPr>
          <w:rFonts w:ascii="宋体" w:eastAsia="宋体" w:hAnsi="宋体" w:cs="宋体" w:hint="eastAsia"/>
          <w:sz w:val="24"/>
        </w:rPr>
        <w:t>Ⅱ</w:t>
      </w:r>
      <w:r w:rsidRPr="003238D2">
        <w:rPr>
          <w:rFonts w:ascii="Times New Roman" w:eastAsia="仿宋" w:hAnsi="仿宋"/>
          <w:sz w:val="24"/>
        </w:rPr>
        <w:t>是</w:t>
      </w:r>
      <w:r w:rsidRPr="003238D2">
        <w:rPr>
          <w:rFonts w:ascii="Times New Roman" w:eastAsia="宋体" w:hAnsi="宋体"/>
          <w:sz w:val="24"/>
        </w:rPr>
        <w:t>DNA,Y</w:t>
      </w:r>
      <w:r w:rsidRPr="003238D2">
        <w:rPr>
          <w:rFonts w:ascii="Times New Roman" w:eastAsia="仿宋" w:hAnsi="仿宋"/>
          <w:sz w:val="24"/>
        </w:rPr>
        <w:t>是组成</w:t>
      </w:r>
      <w:r w:rsidRPr="003238D2">
        <w:rPr>
          <w:rFonts w:ascii="Times New Roman" w:eastAsia="宋体" w:hAnsi="宋体"/>
          <w:sz w:val="24"/>
        </w:rPr>
        <w:t>DNA</w:t>
      </w:r>
      <w:r w:rsidRPr="003238D2">
        <w:rPr>
          <w:rFonts w:ascii="Times New Roman" w:eastAsia="仿宋" w:hAnsi="仿宋"/>
          <w:sz w:val="24"/>
        </w:rPr>
        <w:t>的基本单位脱氧核苷酸。依据脱氧核苷酸含有的碱基种类的不同</w:t>
      </w:r>
      <w:r w:rsidRPr="003238D2">
        <w:rPr>
          <w:rFonts w:ascii="Times New Roman" w:eastAsia="宋体" w:hAnsi="宋体"/>
          <w:sz w:val="24"/>
        </w:rPr>
        <w:t>,</w:t>
      </w:r>
      <w:r w:rsidRPr="003238D2">
        <w:rPr>
          <w:rFonts w:ascii="Times New Roman" w:eastAsia="仿宋" w:hAnsi="仿宋"/>
          <w:sz w:val="24"/>
        </w:rPr>
        <w:t>将脱氧核苷酸分为</w:t>
      </w:r>
      <w:r w:rsidRPr="003238D2">
        <w:rPr>
          <w:rFonts w:ascii="Times New Roman" w:eastAsia="宋体" w:hAnsi="宋体"/>
          <w:sz w:val="24"/>
        </w:rPr>
        <w:t>4</w:t>
      </w:r>
      <w:r w:rsidRPr="003238D2">
        <w:rPr>
          <w:rFonts w:ascii="Times New Roman" w:eastAsia="仿宋" w:hAnsi="仿宋"/>
          <w:sz w:val="24"/>
        </w:rPr>
        <w:t>种。</w:t>
      </w:r>
      <w:r w:rsidRPr="003238D2">
        <w:rPr>
          <w:rFonts w:ascii="Times New Roman" w:eastAsia="宋体" w:hAnsi="宋体"/>
          <w:sz w:val="24"/>
        </w:rPr>
        <w:t>(5)</w:t>
      </w:r>
      <w:r w:rsidRPr="003238D2">
        <w:rPr>
          <w:rFonts w:ascii="Times New Roman" w:eastAsia="仿宋" w:hAnsi="仿宋"/>
          <w:sz w:val="24"/>
        </w:rPr>
        <w:t>脂肪是细胞内良好的储能物质。脂质除了脂肪外</w:t>
      </w:r>
      <w:r w:rsidRPr="003238D2">
        <w:rPr>
          <w:rFonts w:ascii="Times New Roman" w:eastAsia="宋体" w:hAnsi="宋体"/>
          <w:sz w:val="24"/>
        </w:rPr>
        <w:t>,</w:t>
      </w:r>
      <w:r w:rsidRPr="003238D2">
        <w:rPr>
          <w:rFonts w:ascii="Times New Roman" w:eastAsia="仿宋" w:hAnsi="仿宋"/>
          <w:sz w:val="24"/>
        </w:rPr>
        <w:t>还包括磷脂和固醇</w:t>
      </w:r>
      <w:r w:rsidRPr="003238D2">
        <w:rPr>
          <w:rFonts w:ascii="Times New Roman" w:eastAsia="宋体" w:hAnsi="宋体"/>
          <w:sz w:val="24"/>
        </w:rPr>
        <w:t>,</w:t>
      </w:r>
      <w:r w:rsidRPr="003238D2">
        <w:rPr>
          <w:rFonts w:ascii="Times New Roman" w:eastAsia="仿宋" w:hAnsi="仿宋"/>
          <w:sz w:val="24"/>
        </w:rPr>
        <w:t>其中磷脂是细胞膜及细胞器膜等的重要成分。</w:t>
      </w:r>
    </w:p>
    <w:p w:rsidR="00277601" w:rsidRPr="003238D2" w:rsidRDefault="00277601" w:rsidP="0027760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24</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是细胞内良好的溶剂</w:t>
      </w:r>
      <w:r w:rsidRPr="003238D2">
        <w:rPr>
          <w:rFonts w:ascii="Times New Roman" w:eastAsia="宋体" w:hAnsi="宋体"/>
          <w:sz w:val="24"/>
        </w:rPr>
        <w:t>;</w:t>
      </w:r>
      <w:r w:rsidRPr="003238D2">
        <w:rPr>
          <w:rFonts w:ascii="Times New Roman" w:eastAsia="宋体" w:hAnsi="宋体"/>
          <w:sz w:val="24"/>
        </w:rPr>
        <w:t>参与多种生物化学反应</w:t>
      </w:r>
      <w:r w:rsidRPr="003238D2">
        <w:rPr>
          <w:rFonts w:ascii="Times New Roman" w:eastAsia="宋体" w:hAnsi="宋体"/>
          <w:sz w:val="24"/>
        </w:rPr>
        <w:t>;</w:t>
      </w:r>
      <w:r w:rsidRPr="003238D2">
        <w:rPr>
          <w:rFonts w:ascii="Times New Roman" w:eastAsia="宋体" w:hAnsi="宋体"/>
          <w:sz w:val="24"/>
        </w:rPr>
        <w:t>运送营养物质和代谢废物</w:t>
      </w:r>
      <w:r w:rsidRPr="003238D2">
        <w:rPr>
          <w:rFonts w:ascii="Times New Roman" w:eastAsia="宋体" w:hAnsi="宋体"/>
          <w:sz w:val="24"/>
        </w:rPr>
        <w:t>;</w:t>
      </w:r>
      <w:r w:rsidRPr="003238D2">
        <w:rPr>
          <w:rFonts w:ascii="Times New Roman" w:eastAsia="宋体" w:hAnsi="宋体"/>
          <w:sz w:val="24"/>
        </w:rPr>
        <w:t xml:space="preserve">为多细胞生物体内的细胞提供了良好的液体环境　</w:t>
      </w:r>
      <w:r w:rsidRPr="003238D2">
        <w:rPr>
          <w:rFonts w:ascii="Times New Roman" w:eastAsia="宋体" w:hAnsi="宋体"/>
          <w:sz w:val="24"/>
        </w:rPr>
        <w:t>(2)</w:t>
      </w:r>
      <w:r w:rsidRPr="003238D2">
        <w:rPr>
          <w:rFonts w:ascii="Times New Roman" w:eastAsia="宋体" w:hAnsi="宋体"/>
          <w:sz w:val="24"/>
        </w:rPr>
        <w:t xml:space="preserve">蛋白质摄入不足会影响抗体的合成　</w:t>
      </w:r>
      <w:r w:rsidRPr="003238D2">
        <w:rPr>
          <w:rFonts w:ascii="Times New Roman" w:eastAsia="宋体" w:hAnsi="宋体"/>
          <w:sz w:val="24"/>
        </w:rPr>
        <w:t>(3)A</w:t>
      </w:r>
      <w:r w:rsidRPr="003238D2">
        <w:rPr>
          <w:rFonts w:ascii="Times New Roman" w:eastAsia="宋体" w:hAnsi="宋体"/>
          <w:sz w:val="24"/>
        </w:rPr>
        <w:t xml:space="preserve">　</w:t>
      </w:r>
      <w:r w:rsidRPr="003238D2">
        <w:rPr>
          <w:rFonts w:ascii="Times New Roman" w:eastAsia="宋体" w:hAnsi="宋体"/>
          <w:sz w:val="24"/>
        </w:rPr>
        <w:t>(4)K</w:t>
      </w:r>
      <w:r w:rsidRPr="003238D2">
        <w:rPr>
          <w:rFonts w:ascii="Times New Roman" w:eastAsia="宋体" w:hAnsi="宋体"/>
          <w:sz w:val="24"/>
        </w:rPr>
        <w:t>、</w:t>
      </w:r>
      <w:r w:rsidRPr="003238D2">
        <w:rPr>
          <w:rFonts w:ascii="Times New Roman" w:eastAsia="宋体" w:hAnsi="宋体"/>
          <w:sz w:val="24"/>
        </w:rPr>
        <w:t>Ca</w:t>
      </w:r>
      <w:r w:rsidRPr="003238D2">
        <w:rPr>
          <w:rFonts w:ascii="Times New Roman" w:eastAsia="宋体" w:hAnsi="宋体"/>
          <w:sz w:val="24"/>
        </w:rPr>
        <w:t>、</w:t>
      </w:r>
      <w:r w:rsidRPr="003238D2">
        <w:rPr>
          <w:rFonts w:ascii="Times New Roman" w:eastAsia="宋体" w:hAnsi="宋体"/>
          <w:sz w:val="24"/>
        </w:rPr>
        <w:t>P</w:t>
      </w:r>
      <w:r w:rsidRPr="003238D2">
        <w:rPr>
          <w:rFonts w:ascii="Times New Roman" w:eastAsia="宋体" w:hAnsi="宋体"/>
          <w:sz w:val="24"/>
        </w:rPr>
        <w:t>、</w:t>
      </w:r>
      <w:r w:rsidRPr="003238D2">
        <w:rPr>
          <w:rFonts w:ascii="Times New Roman" w:eastAsia="宋体" w:hAnsi="宋体"/>
          <w:sz w:val="24"/>
        </w:rPr>
        <w:t>Mg</w:t>
      </w:r>
      <w:r w:rsidRPr="003238D2">
        <w:rPr>
          <w:rFonts w:ascii="Times New Roman" w:eastAsia="宋体" w:hAnsi="宋体"/>
          <w:sz w:val="24"/>
        </w:rPr>
        <w:t>、</w:t>
      </w:r>
      <w:r w:rsidRPr="003238D2">
        <w:rPr>
          <w:rFonts w:ascii="Times New Roman" w:eastAsia="宋体" w:hAnsi="宋体"/>
          <w:sz w:val="24"/>
        </w:rPr>
        <w:t>Na</w:t>
      </w:r>
    </w:p>
    <w:p w:rsidR="00277601" w:rsidRPr="003238D2" w:rsidRDefault="00277601" w:rsidP="00277601">
      <w:pPr>
        <w:tabs>
          <w:tab w:val="left" w:pos="1871"/>
          <w:tab w:val="left" w:pos="3407"/>
          <w:tab w:val="left" w:pos="4949"/>
          <w:tab w:val="left" w:pos="6599"/>
        </w:tabs>
        <w:rPr>
          <w:rFonts w:ascii="Times New Roman" w:eastAsia="宋体" w:hAnsi="宋体"/>
          <w:sz w:val="24"/>
        </w:rPr>
      </w:pPr>
      <w:r w:rsidRPr="003238D2">
        <w:rPr>
          <w:rFonts w:ascii="Times New Roman" w:eastAsia="宋体" w:hAnsi="宋体"/>
          <w:sz w:val="24"/>
        </w:rPr>
        <w:t>(5)</w:t>
      </w:r>
      <w:r w:rsidRPr="003238D2">
        <w:rPr>
          <w:rFonts w:ascii="Times New Roman" w:eastAsia="宋体" w:hAnsi="宋体"/>
          <w:sz w:val="24"/>
        </w:rPr>
        <w:t>乳糖　维持细胞和生物体的生命活动</w:t>
      </w:r>
    </w:p>
    <w:p w:rsidR="00277601" w:rsidRPr="003238D2" w:rsidRDefault="00277601" w:rsidP="00277601">
      <w:pPr>
        <w:tabs>
          <w:tab w:val="left" w:pos="1871"/>
          <w:tab w:val="left" w:pos="3407"/>
          <w:tab w:val="left" w:pos="4949"/>
          <w:tab w:val="left" w:pos="6599"/>
        </w:tabs>
        <w:rPr>
          <w:rFonts w:ascii="Times New Roman" w:eastAsia="宋体" w:hAnsi="宋体"/>
          <w:sz w:val="24"/>
        </w:rPr>
      </w:pPr>
      <w:r w:rsidRPr="003238D2">
        <w:rPr>
          <w:rFonts w:ascii="Times New Roman" w:eastAsia="宋体" w:hAnsi="宋体"/>
          <w:sz w:val="24"/>
        </w:rPr>
        <w:t>(6)</w:t>
      </w:r>
      <w:r w:rsidRPr="003238D2">
        <w:rPr>
          <w:rFonts w:ascii="Times New Roman" w:eastAsia="宋体" w:hAnsi="宋体"/>
          <w:sz w:val="24"/>
        </w:rPr>
        <w:t>胆固醇</w:t>
      </w:r>
    </w:p>
    <w:p w:rsidR="00277601" w:rsidRPr="003238D2" w:rsidRDefault="00277601" w:rsidP="00277601">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自由水的生理作用</w:t>
      </w:r>
      <w:r w:rsidRPr="003238D2">
        <w:rPr>
          <w:rFonts w:ascii="Times New Roman" w:eastAsia="宋体" w:hAnsi="宋体"/>
          <w:sz w:val="24"/>
        </w:rPr>
        <w:t>:</w:t>
      </w:r>
      <w:r w:rsidRPr="003238D2">
        <w:rPr>
          <w:rFonts w:ascii="Times New Roman" w:eastAsia="仿宋" w:hAnsi="仿宋"/>
          <w:sz w:val="24"/>
        </w:rPr>
        <w:t>是细胞内良好的溶剂</w:t>
      </w:r>
      <w:r w:rsidRPr="003238D2">
        <w:rPr>
          <w:rFonts w:ascii="Times New Roman" w:eastAsia="宋体" w:hAnsi="宋体"/>
          <w:sz w:val="24"/>
        </w:rPr>
        <w:t>;</w:t>
      </w:r>
      <w:r w:rsidRPr="003238D2">
        <w:rPr>
          <w:rFonts w:ascii="Times New Roman" w:eastAsia="仿宋" w:hAnsi="仿宋"/>
          <w:sz w:val="24"/>
        </w:rPr>
        <w:t>参与多种生物化学反应</w:t>
      </w:r>
      <w:r w:rsidRPr="003238D2">
        <w:rPr>
          <w:rFonts w:ascii="Times New Roman" w:eastAsia="宋体" w:hAnsi="宋体"/>
          <w:sz w:val="24"/>
        </w:rPr>
        <w:t>;</w:t>
      </w:r>
      <w:r w:rsidRPr="003238D2">
        <w:rPr>
          <w:rFonts w:ascii="Times New Roman" w:eastAsia="仿宋" w:hAnsi="仿宋"/>
          <w:sz w:val="24"/>
        </w:rPr>
        <w:t>运送营养物质和代谢废物</w:t>
      </w:r>
      <w:r w:rsidRPr="003238D2">
        <w:rPr>
          <w:rFonts w:ascii="Times New Roman" w:eastAsia="宋体" w:hAnsi="宋体"/>
          <w:sz w:val="24"/>
        </w:rPr>
        <w:t>;</w:t>
      </w:r>
      <w:r w:rsidRPr="003238D2">
        <w:rPr>
          <w:rFonts w:ascii="Times New Roman" w:eastAsia="仿宋" w:hAnsi="仿宋"/>
          <w:sz w:val="24"/>
        </w:rPr>
        <w:t>为多细胞生物体内的细胞提供了良好的液体环境。</w:t>
      </w:r>
      <w:r w:rsidRPr="003238D2">
        <w:rPr>
          <w:rFonts w:ascii="Times New Roman" w:eastAsia="宋体" w:hAnsi="宋体"/>
          <w:sz w:val="24"/>
        </w:rPr>
        <w:t>(2)</w:t>
      </w:r>
      <w:r w:rsidRPr="003238D2">
        <w:rPr>
          <w:rFonts w:ascii="Times New Roman" w:eastAsia="仿宋" w:hAnsi="仿宋"/>
          <w:sz w:val="24"/>
        </w:rPr>
        <w:t>蛋白质摄入不足会影响抗体的合成。</w:t>
      </w:r>
      <w:r w:rsidRPr="003238D2">
        <w:rPr>
          <w:rFonts w:ascii="Times New Roman" w:eastAsia="宋体" w:hAnsi="宋体"/>
          <w:sz w:val="24"/>
        </w:rPr>
        <w:t>(3)</w:t>
      </w:r>
      <w:r w:rsidRPr="003238D2">
        <w:rPr>
          <w:rFonts w:ascii="Times New Roman" w:eastAsia="仿宋" w:hAnsi="仿宋"/>
          <w:sz w:val="24"/>
        </w:rPr>
        <w:t>有</w:t>
      </w:r>
      <w:r w:rsidRPr="003238D2">
        <w:rPr>
          <w:rFonts w:ascii="Times New Roman" w:eastAsia="宋体" w:hAnsi="宋体"/>
          <w:sz w:val="24"/>
        </w:rPr>
        <w:t>5</w:t>
      </w:r>
      <w:r w:rsidRPr="003238D2">
        <w:rPr>
          <w:rFonts w:ascii="Times New Roman" w:eastAsia="仿宋" w:hAnsi="仿宋"/>
          <w:sz w:val="24"/>
        </w:rPr>
        <w:t>种碱基、</w:t>
      </w:r>
      <w:r w:rsidRPr="003238D2">
        <w:rPr>
          <w:rFonts w:ascii="Times New Roman" w:eastAsia="宋体" w:hAnsi="宋体"/>
          <w:sz w:val="24"/>
        </w:rPr>
        <w:t>8</w:t>
      </w:r>
      <w:r w:rsidRPr="003238D2">
        <w:rPr>
          <w:rFonts w:ascii="Times New Roman" w:eastAsia="仿宋" w:hAnsi="仿宋"/>
          <w:sz w:val="24"/>
        </w:rPr>
        <w:t>种核苷酸说明有</w:t>
      </w:r>
      <w:r w:rsidRPr="003238D2">
        <w:rPr>
          <w:rFonts w:ascii="Times New Roman" w:eastAsia="宋体" w:hAnsi="宋体"/>
          <w:sz w:val="24"/>
        </w:rPr>
        <w:t>DNA</w:t>
      </w:r>
      <w:r w:rsidRPr="003238D2">
        <w:rPr>
          <w:rFonts w:ascii="Times New Roman" w:eastAsia="仿宋" w:hAnsi="仿宋"/>
          <w:sz w:val="24"/>
        </w:rPr>
        <w:t>和</w:t>
      </w:r>
      <w:r w:rsidRPr="003238D2">
        <w:rPr>
          <w:rFonts w:ascii="Times New Roman" w:eastAsia="宋体" w:hAnsi="宋体"/>
          <w:sz w:val="24"/>
        </w:rPr>
        <w:t>RNA,4</w:t>
      </w:r>
      <w:r w:rsidRPr="003238D2">
        <w:rPr>
          <w:rFonts w:ascii="Times New Roman" w:eastAsia="仿宋" w:hAnsi="仿宋"/>
          <w:sz w:val="24"/>
        </w:rPr>
        <w:t>条核苷酸链说明有一条双链</w:t>
      </w:r>
      <w:r w:rsidRPr="003238D2">
        <w:rPr>
          <w:rFonts w:ascii="Times New Roman" w:eastAsia="宋体" w:hAnsi="宋体"/>
          <w:sz w:val="24"/>
        </w:rPr>
        <w:t>DNA</w:t>
      </w:r>
      <w:r w:rsidRPr="003238D2">
        <w:rPr>
          <w:rFonts w:ascii="Times New Roman" w:eastAsia="仿宋" w:hAnsi="仿宋"/>
          <w:sz w:val="24"/>
        </w:rPr>
        <w:t>和两条单链</w:t>
      </w:r>
      <w:r w:rsidRPr="003238D2">
        <w:rPr>
          <w:rFonts w:ascii="Times New Roman" w:eastAsia="宋体" w:hAnsi="宋体"/>
          <w:sz w:val="24"/>
        </w:rPr>
        <w:t>RNA,A</w:t>
      </w:r>
      <w:r w:rsidRPr="003238D2">
        <w:rPr>
          <w:rFonts w:ascii="Times New Roman" w:eastAsia="仿宋" w:hAnsi="仿宋"/>
          <w:sz w:val="24"/>
        </w:rPr>
        <w:t>项正确。</w:t>
      </w:r>
      <w:r w:rsidRPr="003238D2">
        <w:rPr>
          <w:rFonts w:ascii="Times New Roman" w:eastAsia="宋体" w:hAnsi="宋体"/>
          <w:sz w:val="24"/>
        </w:rPr>
        <w:t>(4)</w:t>
      </w:r>
      <w:r w:rsidRPr="003238D2">
        <w:rPr>
          <w:rFonts w:ascii="Times New Roman" w:eastAsia="仿宋" w:hAnsi="仿宋"/>
          <w:sz w:val="24"/>
        </w:rPr>
        <w:t>属于大量元素的是</w:t>
      </w:r>
      <w:r w:rsidRPr="003238D2">
        <w:rPr>
          <w:rFonts w:ascii="Times New Roman" w:eastAsia="宋体" w:hAnsi="宋体"/>
          <w:sz w:val="24"/>
        </w:rPr>
        <w:t>K</w:t>
      </w:r>
      <w:r w:rsidRPr="003238D2">
        <w:rPr>
          <w:rFonts w:ascii="Times New Roman" w:eastAsia="仿宋" w:hAnsi="仿宋"/>
          <w:sz w:val="24"/>
        </w:rPr>
        <w:t>、</w:t>
      </w:r>
      <w:r w:rsidRPr="003238D2">
        <w:rPr>
          <w:rFonts w:ascii="Times New Roman" w:eastAsia="宋体" w:hAnsi="宋体"/>
          <w:sz w:val="24"/>
        </w:rPr>
        <w:t>Ca</w:t>
      </w:r>
      <w:r w:rsidRPr="003238D2">
        <w:rPr>
          <w:rFonts w:ascii="Times New Roman" w:eastAsia="仿宋" w:hAnsi="仿宋"/>
          <w:sz w:val="24"/>
        </w:rPr>
        <w:t>、</w:t>
      </w:r>
      <w:r w:rsidRPr="003238D2">
        <w:rPr>
          <w:rFonts w:ascii="Times New Roman" w:eastAsia="宋体" w:hAnsi="宋体"/>
          <w:sz w:val="24"/>
        </w:rPr>
        <w:t>P</w:t>
      </w:r>
      <w:r w:rsidRPr="003238D2">
        <w:rPr>
          <w:rFonts w:ascii="Times New Roman" w:eastAsia="仿宋" w:hAnsi="仿宋"/>
          <w:sz w:val="24"/>
        </w:rPr>
        <w:t>、</w:t>
      </w:r>
      <w:r w:rsidRPr="003238D2">
        <w:rPr>
          <w:rFonts w:ascii="Times New Roman" w:eastAsia="宋体" w:hAnsi="宋体"/>
          <w:sz w:val="24"/>
        </w:rPr>
        <w:t>Mg</w:t>
      </w:r>
      <w:r w:rsidRPr="003238D2">
        <w:rPr>
          <w:rFonts w:ascii="Times New Roman" w:eastAsia="仿宋" w:hAnsi="仿宋"/>
          <w:sz w:val="24"/>
        </w:rPr>
        <w:t>、</w:t>
      </w:r>
      <w:r w:rsidRPr="003238D2">
        <w:rPr>
          <w:rFonts w:ascii="Times New Roman" w:eastAsia="宋体" w:hAnsi="宋体"/>
          <w:sz w:val="24"/>
        </w:rPr>
        <w:t>Na</w:t>
      </w:r>
      <w:r w:rsidRPr="003238D2">
        <w:rPr>
          <w:rFonts w:ascii="Times New Roman" w:eastAsia="仿宋" w:hAnsi="仿宋"/>
          <w:sz w:val="24"/>
        </w:rPr>
        <w:t>。</w:t>
      </w:r>
      <w:r w:rsidRPr="003238D2">
        <w:rPr>
          <w:rFonts w:ascii="Times New Roman" w:eastAsia="宋体" w:hAnsi="宋体"/>
          <w:sz w:val="24"/>
        </w:rPr>
        <w:t>(5)</w:t>
      </w:r>
      <w:r w:rsidRPr="003238D2">
        <w:rPr>
          <w:rFonts w:ascii="Times New Roman" w:eastAsia="仿宋" w:hAnsi="仿宋"/>
          <w:sz w:val="24"/>
        </w:rPr>
        <w:t>牛奶、婴幼儿奶粉中含量较多的二糖是乳糖。如果哺乳动物的血液中钙离子含量太低</w:t>
      </w:r>
      <w:r w:rsidRPr="003238D2">
        <w:rPr>
          <w:rFonts w:ascii="Times New Roman" w:eastAsia="宋体" w:hAnsi="宋体"/>
          <w:sz w:val="24"/>
        </w:rPr>
        <w:t>,</w:t>
      </w:r>
      <w:r w:rsidRPr="003238D2">
        <w:rPr>
          <w:rFonts w:ascii="Times New Roman" w:eastAsia="仿宋" w:hAnsi="仿宋"/>
          <w:sz w:val="24"/>
        </w:rPr>
        <w:t>会出现抽搐等症状</w:t>
      </w:r>
      <w:r w:rsidRPr="003238D2">
        <w:rPr>
          <w:rFonts w:ascii="Times New Roman" w:eastAsia="宋体" w:hAnsi="宋体"/>
          <w:sz w:val="24"/>
        </w:rPr>
        <w:t>,</w:t>
      </w:r>
      <w:r w:rsidRPr="003238D2">
        <w:rPr>
          <w:rFonts w:ascii="Times New Roman" w:eastAsia="仿宋" w:hAnsi="仿宋"/>
          <w:sz w:val="24"/>
        </w:rPr>
        <w:t>这说明无机盐的生理作用是维持细胞和生物体的生命活动。</w:t>
      </w:r>
      <w:r w:rsidRPr="003238D2">
        <w:rPr>
          <w:rFonts w:ascii="Times New Roman" w:eastAsia="宋体" w:hAnsi="宋体"/>
          <w:sz w:val="24"/>
        </w:rPr>
        <w:t>(6)</w:t>
      </w:r>
      <w:r w:rsidRPr="003238D2">
        <w:rPr>
          <w:rFonts w:ascii="Times New Roman" w:eastAsia="仿宋" w:hAnsi="仿宋"/>
          <w:sz w:val="24"/>
        </w:rPr>
        <w:t>饮食中如果过多地摄入胆固醇</w:t>
      </w:r>
      <w:r w:rsidRPr="003238D2">
        <w:rPr>
          <w:rFonts w:ascii="Times New Roman" w:eastAsia="宋体" w:hAnsi="宋体"/>
          <w:sz w:val="24"/>
        </w:rPr>
        <w:t>,</w:t>
      </w:r>
      <w:r w:rsidRPr="003238D2">
        <w:rPr>
          <w:rFonts w:ascii="Times New Roman" w:eastAsia="仿宋" w:hAnsi="仿宋"/>
          <w:sz w:val="24"/>
        </w:rPr>
        <w:t>会在血管壁上沉积</w:t>
      </w:r>
      <w:r w:rsidRPr="003238D2">
        <w:rPr>
          <w:rFonts w:ascii="Times New Roman" w:eastAsia="宋体" w:hAnsi="宋体"/>
          <w:sz w:val="24"/>
        </w:rPr>
        <w:t>,</w:t>
      </w:r>
      <w:r w:rsidRPr="003238D2">
        <w:rPr>
          <w:rFonts w:ascii="Times New Roman" w:eastAsia="仿宋" w:hAnsi="仿宋"/>
          <w:sz w:val="24"/>
        </w:rPr>
        <w:t>造成血管堵塞</w:t>
      </w:r>
      <w:r w:rsidRPr="003238D2">
        <w:rPr>
          <w:rFonts w:ascii="Times New Roman" w:eastAsia="宋体" w:hAnsi="宋体"/>
          <w:sz w:val="24"/>
        </w:rPr>
        <w:t>,</w:t>
      </w:r>
      <w:r w:rsidRPr="003238D2">
        <w:rPr>
          <w:rFonts w:ascii="Times New Roman" w:eastAsia="仿宋" w:hAnsi="仿宋"/>
          <w:sz w:val="24"/>
        </w:rPr>
        <w:t>危及生命。</w:t>
      </w:r>
    </w:p>
    <w:p w:rsidR="00277601" w:rsidRPr="003238D2" w:rsidRDefault="00277601" w:rsidP="0027760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25</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(1)570</w:t>
      </w:r>
      <w:r w:rsidRPr="003238D2">
        <w:rPr>
          <w:rFonts w:ascii="Times New Roman" w:eastAsia="宋体" w:hAnsi="宋体"/>
          <w:sz w:val="24"/>
        </w:rPr>
        <w:t xml:space="preserve">　核糖体　</w:t>
      </w:r>
      <w:r w:rsidRPr="003238D2">
        <w:rPr>
          <w:rFonts w:ascii="Times New Roman" w:eastAsia="宋体" w:hAnsi="宋体"/>
          <w:sz w:val="24"/>
        </w:rPr>
        <w:t>C</w:t>
      </w:r>
      <w:r w:rsidRPr="003238D2">
        <w:rPr>
          <w:rFonts w:ascii="Times New Roman" w:eastAsia="宋体" w:hAnsi="宋体"/>
          <w:sz w:val="24"/>
        </w:rPr>
        <w:t>、</w:t>
      </w:r>
      <w:r w:rsidRPr="003238D2">
        <w:rPr>
          <w:rFonts w:ascii="Times New Roman" w:eastAsia="宋体" w:hAnsi="宋体"/>
          <w:sz w:val="24"/>
        </w:rPr>
        <w:t>H</w:t>
      </w:r>
      <w:r w:rsidRPr="003238D2">
        <w:rPr>
          <w:rFonts w:ascii="Times New Roman" w:eastAsia="宋体" w:hAnsi="宋体"/>
          <w:sz w:val="24"/>
        </w:rPr>
        <w:t>、</w:t>
      </w:r>
      <w:r w:rsidRPr="003238D2">
        <w:rPr>
          <w:rFonts w:ascii="Times New Roman" w:eastAsia="宋体" w:hAnsi="宋体"/>
          <w:sz w:val="24"/>
        </w:rPr>
        <w:t>S</w:t>
      </w:r>
      <w:r w:rsidRPr="003238D2">
        <w:rPr>
          <w:rFonts w:ascii="Times New Roman" w:eastAsia="宋体" w:hAnsi="宋体"/>
          <w:sz w:val="24"/>
        </w:rPr>
        <w:t xml:space="preserve">　</w:t>
      </w:r>
      <w:r w:rsidRPr="003238D2">
        <w:rPr>
          <w:rFonts w:ascii="Times New Roman" w:eastAsia="宋体" w:hAnsi="宋体"/>
          <w:sz w:val="24"/>
        </w:rPr>
        <w:t>(2)</w:t>
      </w:r>
      <w:r w:rsidRPr="003238D2">
        <w:rPr>
          <w:rFonts w:ascii="Times New Roman" w:eastAsia="宋体" w:hAnsi="宋体"/>
          <w:sz w:val="24"/>
        </w:rPr>
        <w:t>脱水缩合　肽键　溶酶体</w:t>
      </w:r>
    </w:p>
    <w:p w:rsidR="00277601" w:rsidRPr="003238D2" w:rsidRDefault="00277601" w:rsidP="00277601">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肽键数目</w:t>
      </w:r>
      <w:r w:rsidRPr="003238D2">
        <w:rPr>
          <w:rFonts w:ascii="Times New Roman" w:eastAsia="宋体" w:hAnsi="宋体"/>
          <w:sz w:val="24"/>
        </w:rPr>
        <w:t>=</w:t>
      </w:r>
      <w:r w:rsidRPr="003238D2">
        <w:rPr>
          <w:rFonts w:ascii="Times New Roman" w:eastAsia="仿宋" w:hAnsi="仿宋"/>
          <w:sz w:val="24"/>
        </w:rPr>
        <w:t>氨基酸数目</w:t>
      </w:r>
      <w:r w:rsidRPr="003238D2">
        <w:rPr>
          <w:rFonts w:ascii="Times New Roman" w:eastAsia="宋体" w:hAnsi="宋体"/>
          <w:sz w:val="24"/>
        </w:rPr>
        <w:t>-</w:t>
      </w:r>
      <w:r w:rsidRPr="003238D2">
        <w:rPr>
          <w:rFonts w:ascii="Times New Roman" w:eastAsia="仿宋" w:hAnsi="仿宋"/>
          <w:sz w:val="24"/>
        </w:rPr>
        <w:t>肽链数目</w:t>
      </w:r>
      <w:r w:rsidRPr="003238D2">
        <w:rPr>
          <w:rFonts w:ascii="Times New Roman" w:eastAsia="宋体" w:hAnsi="宋体"/>
          <w:sz w:val="24"/>
        </w:rPr>
        <w:t>=(141+146)</w:t>
      </w:r>
      <w:r w:rsidRPr="003238D2">
        <w:rPr>
          <w:rFonts w:ascii="Times New Roman" w:eastAsia="宋体" w:hAnsi="Times New Roman" w:cs="Times New Roman"/>
          <w:sz w:val="24"/>
        </w:rPr>
        <w:t>×</w:t>
      </w:r>
      <w:r w:rsidRPr="003238D2">
        <w:rPr>
          <w:rFonts w:ascii="Times New Roman" w:eastAsia="宋体" w:hAnsi="宋体"/>
          <w:sz w:val="24"/>
        </w:rPr>
        <w:t>2-4=570</w:t>
      </w:r>
      <w:r w:rsidRPr="003238D2">
        <w:rPr>
          <w:rFonts w:ascii="Times New Roman" w:eastAsia="仿宋" w:hAnsi="仿宋"/>
          <w:sz w:val="24"/>
        </w:rPr>
        <w:t>。肽键是氨基酸在核糖体中经过脱水缩合反应形成的。氨基酸的结构通式为</w:t>
      </w:r>
    </w:p>
    <w:p w:rsidR="00277601" w:rsidRPr="003238D2" w:rsidRDefault="00277601" w:rsidP="00277601">
      <w:pPr>
        <w:tabs>
          <w:tab w:val="left" w:pos="1871"/>
          <w:tab w:val="left" w:pos="3407"/>
          <w:tab w:val="left" w:pos="4949"/>
          <w:tab w:val="left" w:pos="6599"/>
        </w:tabs>
        <w:rPr>
          <w:rFonts w:ascii="Times New Roman" w:eastAsia="宋体" w:hAnsi="宋体"/>
          <w:sz w:val="24"/>
        </w:rPr>
      </w:pPr>
      <w:r w:rsidRPr="003238D2">
        <w:rPr>
          <w:rFonts w:ascii="Times New Roman" w:eastAsia="宋体" w:hAnsi="宋体"/>
          <w:noProof/>
          <w:sz w:val="24"/>
        </w:rPr>
        <w:drawing>
          <wp:inline distT="0" distB="0" distL="0" distR="0">
            <wp:extent cx="897480" cy="518040"/>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18" cstate="print"/>
                    <a:stretch>
                      <a:fillRect/>
                    </a:stretch>
                  </pic:blipFill>
                  <pic:spPr>
                    <a:xfrm>
                      <a:off x="0" y="0"/>
                      <a:ext cx="897480" cy="518040"/>
                    </a:xfrm>
                    <a:prstGeom prst="rect">
                      <a:avLst/>
                    </a:prstGeom>
                  </pic:spPr>
                </pic:pic>
              </a:graphicData>
            </a:graphic>
          </wp:inline>
        </w:drawing>
      </w:r>
      <w:r w:rsidRPr="003238D2">
        <w:rPr>
          <w:rFonts w:ascii="Times New Roman" w:eastAsia="宋体" w:hAnsi="宋体"/>
          <w:sz w:val="24"/>
        </w:rPr>
        <w:t>,</w:t>
      </w:r>
      <w:r w:rsidRPr="003238D2">
        <w:rPr>
          <w:rFonts w:ascii="Times New Roman" w:eastAsia="仿宋" w:hAnsi="仿宋"/>
          <w:sz w:val="24"/>
        </w:rPr>
        <w:t>半胱氨酸的分子式为</w:t>
      </w:r>
    </w:p>
    <w:p w:rsidR="00677986" w:rsidRPr="00277601" w:rsidRDefault="00277601" w:rsidP="00277601">
      <w:pPr>
        <w:tabs>
          <w:tab w:val="left" w:pos="1871"/>
          <w:tab w:val="left" w:pos="3407"/>
          <w:tab w:val="left" w:pos="4949"/>
          <w:tab w:val="left" w:pos="6599"/>
        </w:tabs>
        <w:rPr>
          <w:rFonts w:ascii="Times New Roman" w:eastAsia="宋体" w:hAnsi="宋体"/>
          <w:sz w:val="24"/>
        </w:rPr>
      </w:pPr>
      <w:r w:rsidRPr="003238D2">
        <w:rPr>
          <w:rFonts w:ascii="Times New Roman" w:eastAsia="宋体" w:hAnsi="宋体"/>
          <w:sz w:val="24"/>
        </w:rPr>
        <w:t>C</w:t>
      </w:r>
      <w:r w:rsidRPr="003238D2">
        <w:rPr>
          <w:rFonts w:ascii="Times New Roman" w:eastAsia="宋体" w:hAnsi="宋体"/>
          <w:sz w:val="24"/>
          <w:vertAlign w:val="subscript"/>
        </w:rPr>
        <w:t>3</w:t>
      </w:r>
      <w:r w:rsidRPr="003238D2">
        <w:rPr>
          <w:rFonts w:ascii="Times New Roman" w:eastAsia="宋体" w:hAnsi="宋体"/>
          <w:sz w:val="24"/>
        </w:rPr>
        <w:t>H</w:t>
      </w:r>
      <w:r w:rsidRPr="003238D2">
        <w:rPr>
          <w:rFonts w:ascii="Times New Roman" w:eastAsia="宋体" w:hAnsi="宋体"/>
          <w:sz w:val="24"/>
          <w:vertAlign w:val="subscript"/>
        </w:rPr>
        <w:t>7</w:t>
      </w:r>
      <w:r w:rsidRPr="003238D2">
        <w:rPr>
          <w:rFonts w:ascii="Times New Roman" w:eastAsia="宋体" w:hAnsi="宋体"/>
          <w:sz w:val="24"/>
        </w:rPr>
        <w:t>NO</w:t>
      </w:r>
      <w:r w:rsidRPr="003238D2">
        <w:rPr>
          <w:rFonts w:ascii="Times New Roman" w:eastAsia="宋体" w:hAnsi="宋体"/>
          <w:sz w:val="24"/>
          <w:vertAlign w:val="subscript"/>
        </w:rPr>
        <w:t>2</w:t>
      </w:r>
      <w:r w:rsidRPr="003238D2">
        <w:rPr>
          <w:rFonts w:ascii="Times New Roman" w:eastAsia="宋体" w:hAnsi="宋体"/>
          <w:sz w:val="24"/>
        </w:rPr>
        <w:t>S,</w:t>
      </w:r>
      <w:r w:rsidRPr="003238D2">
        <w:rPr>
          <w:rFonts w:ascii="Times New Roman" w:eastAsia="仿宋" w:hAnsi="仿宋"/>
          <w:sz w:val="24"/>
        </w:rPr>
        <w:t>则其</w:t>
      </w:r>
      <w:r w:rsidRPr="003238D2">
        <w:rPr>
          <w:rFonts w:ascii="Times New Roman" w:eastAsia="宋体" w:hAnsi="宋体"/>
          <w:sz w:val="24"/>
        </w:rPr>
        <w:t>R</w:t>
      </w:r>
      <w:r w:rsidRPr="003238D2">
        <w:rPr>
          <w:rFonts w:ascii="Times New Roman" w:eastAsia="仿宋" w:hAnsi="仿宋"/>
          <w:sz w:val="24"/>
        </w:rPr>
        <w:t>基为</w:t>
      </w:r>
      <w:r w:rsidRPr="003238D2">
        <w:rPr>
          <w:rFonts w:ascii="Times New Roman" w:eastAsia="宋体" w:hAnsi="Times New Roman" w:cs="Times New Roman"/>
          <w:sz w:val="24"/>
        </w:rPr>
        <w:t>—</w:t>
      </w:r>
      <w:r w:rsidRPr="003238D2">
        <w:rPr>
          <w:rFonts w:ascii="Times New Roman" w:eastAsia="宋体" w:hAnsi="宋体"/>
          <w:sz w:val="24"/>
        </w:rPr>
        <w:t>CH</w:t>
      </w:r>
      <w:r w:rsidRPr="003238D2">
        <w:rPr>
          <w:rFonts w:ascii="Times New Roman" w:eastAsia="宋体" w:hAnsi="宋体"/>
          <w:sz w:val="24"/>
          <w:vertAlign w:val="subscript"/>
        </w:rPr>
        <w:t>2</w:t>
      </w:r>
      <w:r w:rsidRPr="003238D2">
        <w:rPr>
          <w:rFonts w:ascii="Times New Roman" w:eastAsia="宋体" w:hAnsi="宋体"/>
          <w:sz w:val="24"/>
        </w:rPr>
        <w:t>SH,</w:t>
      </w:r>
      <w:r w:rsidRPr="003238D2">
        <w:rPr>
          <w:rFonts w:ascii="Times New Roman" w:eastAsia="仿宋" w:hAnsi="仿宋"/>
          <w:sz w:val="24"/>
        </w:rPr>
        <w:t>可见其</w:t>
      </w:r>
      <w:r w:rsidRPr="003238D2">
        <w:rPr>
          <w:rFonts w:ascii="Times New Roman" w:eastAsia="宋体" w:hAnsi="宋体"/>
          <w:sz w:val="24"/>
        </w:rPr>
        <w:t>R</w:t>
      </w:r>
      <w:r w:rsidRPr="003238D2">
        <w:rPr>
          <w:rFonts w:ascii="Times New Roman" w:eastAsia="仿宋" w:hAnsi="仿宋"/>
          <w:sz w:val="24"/>
        </w:rPr>
        <w:t>基由</w:t>
      </w:r>
      <w:r w:rsidRPr="003238D2">
        <w:rPr>
          <w:rFonts w:ascii="Times New Roman" w:eastAsia="宋体" w:hAnsi="宋体"/>
          <w:sz w:val="24"/>
        </w:rPr>
        <w:t>C</w:t>
      </w:r>
      <w:r w:rsidRPr="003238D2">
        <w:rPr>
          <w:rFonts w:ascii="Times New Roman" w:eastAsia="仿宋" w:hAnsi="仿宋"/>
          <w:sz w:val="24"/>
        </w:rPr>
        <w:t>、</w:t>
      </w:r>
      <w:r w:rsidRPr="003238D2">
        <w:rPr>
          <w:rFonts w:ascii="Times New Roman" w:eastAsia="宋体" w:hAnsi="宋体"/>
          <w:sz w:val="24"/>
        </w:rPr>
        <w:t>H</w:t>
      </w:r>
      <w:r w:rsidRPr="003238D2">
        <w:rPr>
          <w:rFonts w:ascii="Times New Roman" w:eastAsia="仿宋" w:hAnsi="仿宋"/>
          <w:sz w:val="24"/>
        </w:rPr>
        <w:t>、</w:t>
      </w:r>
      <w:r w:rsidRPr="003238D2">
        <w:rPr>
          <w:rFonts w:ascii="Times New Roman" w:eastAsia="宋体" w:hAnsi="宋体"/>
          <w:sz w:val="24"/>
        </w:rPr>
        <w:t>S</w:t>
      </w:r>
      <w:r w:rsidRPr="003238D2">
        <w:rPr>
          <w:rFonts w:ascii="Times New Roman" w:eastAsia="仿宋" w:hAnsi="仿宋"/>
          <w:sz w:val="24"/>
        </w:rPr>
        <w:t>元素组成。</w:t>
      </w:r>
      <w:r w:rsidRPr="003238D2">
        <w:rPr>
          <w:rFonts w:ascii="Times New Roman" w:eastAsia="宋体" w:hAnsi="宋体"/>
          <w:sz w:val="24"/>
        </w:rPr>
        <w:t>(2)</w:t>
      </w:r>
      <w:r w:rsidRPr="003238D2">
        <w:rPr>
          <w:rFonts w:ascii="Times New Roman" w:eastAsia="仿宋" w:hAnsi="仿宋"/>
          <w:sz w:val="24"/>
        </w:rPr>
        <w:t>泛素是一个由</w:t>
      </w:r>
      <w:r w:rsidRPr="003238D2">
        <w:rPr>
          <w:rFonts w:ascii="Times New Roman" w:eastAsia="宋体" w:hAnsi="宋体"/>
          <w:sz w:val="24"/>
        </w:rPr>
        <w:t>76</w:t>
      </w:r>
      <w:r w:rsidRPr="003238D2">
        <w:rPr>
          <w:rFonts w:ascii="Times New Roman" w:eastAsia="仿宋" w:hAnsi="仿宋"/>
          <w:sz w:val="24"/>
        </w:rPr>
        <w:t>个氨基酸组成的多肽链</w:t>
      </w:r>
      <w:r w:rsidRPr="003238D2">
        <w:rPr>
          <w:rFonts w:ascii="Times New Roman" w:eastAsia="宋体" w:hAnsi="宋体"/>
          <w:sz w:val="24"/>
        </w:rPr>
        <w:t>,</w:t>
      </w:r>
      <w:r w:rsidRPr="003238D2">
        <w:rPr>
          <w:rFonts w:ascii="Times New Roman" w:eastAsia="仿宋" w:hAnsi="仿宋"/>
          <w:sz w:val="24"/>
        </w:rPr>
        <w:t>其合成方式是脱水缩合</w:t>
      </w:r>
      <w:r w:rsidRPr="003238D2">
        <w:rPr>
          <w:rFonts w:ascii="Times New Roman" w:eastAsia="宋体" w:hAnsi="宋体"/>
          <w:sz w:val="24"/>
        </w:rPr>
        <w:t>,</w:t>
      </w:r>
      <w:r w:rsidRPr="003238D2">
        <w:rPr>
          <w:rFonts w:ascii="Times New Roman" w:eastAsia="仿宋" w:hAnsi="仿宋"/>
          <w:sz w:val="24"/>
        </w:rPr>
        <w:t>泛素的基本组成单位是氨基酸</w:t>
      </w:r>
      <w:r w:rsidRPr="003238D2">
        <w:rPr>
          <w:rFonts w:ascii="Times New Roman" w:eastAsia="宋体" w:hAnsi="宋体"/>
          <w:sz w:val="24"/>
        </w:rPr>
        <w:t>,</w:t>
      </w:r>
      <w:r w:rsidRPr="003238D2">
        <w:rPr>
          <w:rFonts w:ascii="Times New Roman" w:eastAsia="仿宋" w:hAnsi="仿宋"/>
          <w:sz w:val="24"/>
        </w:rPr>
        <w:t>通过肽键连接</w:t>
      </w:r>
      <w:r w:rsidRPr="003238D2">
        <w:rPr>
          <w:rFonts w:ascii="Times New Roman" w:eastAsia="宋体" w:hAnsi="宋体"/>
          <w:sz w:val="24"/>
        </w:rPr>
        <w:t>;</w:t>
      </w:r>
      <w:r w:rsidRPr="003238D2">
        <w:rPr>
          <w:rFonts w:ascii="Times New Roman" w:eastAsia="仿宋" w:hAnsi="仿宋"/>
          <w:sz w:val="24"/>
        </w:rPr>
        <w:t>溶酶体是细胞内的</w:t>
      </w:r>
      <w:r w:rsidRPr="003238D2">
        <w:rPr>
          <w:rFonts w:ascii="Times New Roman" w:eastAsia="宋体" w:hAnsi="Times New Roman" w:cs="Times New Roman"/>
          <w:sz w:val="24"/>
        </w:rPr>
        <w:t>“</w:t>
      </w:r>
      <w:r w:rsidRPr="003238D2">
        <w:rPr>
          <w:rFonts w:ascii="Times New Roman" w:eastAsia="仿宋" w:hAnsi="仿宋"/>
          <w:sz w:val="24"/>
        </w:rPr>
        <w:t>消化车间</w:t>
      </w:r>
      <w:r w:rsidRPr="003238D2">
        <w:rPr>
          <w:rFonts w:ascii="Times New Roman" w:eastAsia="宋体" w:hAnsi="Times New Roman" w:cs="Times New Roman"/>
          <w:sz w:val="24"/>
        </w:rPr>
        <w:t>”</w:t>
      </w:r>
      <w:r w:rsidRPr="003238D2">
        <w:rPr>
          <w:rFonts w:ascii="Times New Roman" w:eastAsia="宋体" w:hAnsi="宋体"/>
          <w:sz w:val="24"/>
        </w:rPr>
        <w:t>,</w:t>
      </w:r>
      <w:r w:rsidRPr="003238D2">
        <w:rPr>
          <w:rFonts w:ascii="Times New Roman" w:eastAsia="仿宋" w:hAnsi="仿宋"/>
          <w:sz w:val="24"/>
        </w:rPr>
        <w:t>其内部含有多种水解酶</w:t>
      </w:r>
      <w:r w:rsidRPr="003238D2">
        <w:rPr>
          <w:rFonts w:ascii="Times New Roman" w:eastAsia="宋体" w:hAnsi="宋体"/>
          <w:sz w:val="24"/>
        </w:rPr>
        <w:t>,</w:t>
      </w:r>
      <w:r w:rsidRPr="003238D2">
        <w:rPr>
          <w:rFonts w:ascii="Times New Roman" w:eastAsia="仿宋" w:hAnsi="仿宋"/>
          <w:sz w:val="24"/>
        </w:rPr>
        <w:t>能够降解蛋白质。</w:t>
      </w:r>
    </w:p>
    <w:sectPr w:rsidR="00677986" w:rsidRPr="00277601"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E84" w:rsidRDefault="00FC0E84">
      <w:r>
        <w:separator/>
      </w:r>
    </w:p>
  </w:endnote>
  <w:endnote w:type="continuationSeparator" w:id="1">
    <w:p w:rsidR="00FC0E84" w:rsidRDefault="00FC0E8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E84" w:rsidRDefault="00FC0E84">
      <w:r>
        <w:separator/>
      </w:r>
    </w:p>
  </w:footnote>
  <w:footnote w:type="continuationSeparator" w:id="1">
    <w:p w:rsidR="00FC0E84" w:rsidRDefault="00FC0E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0C3A"/>
    <w:rsid w:val="001135E7"/>
    <w:rsid w:val="00114B76"/>
    <w:rsid w:val="00114C85"/>
    <w:rsid w:val="00121506"/>
    <w:rsid w:val="00121FE7"/>
    <w:rsid w:val="00127823"/>
    <w:rsid w:val="001328C0"/>
    <w:rsid w:val="0013292E"/>
    <w:rsid w:val="00147286"/>
    <w:rsid w:val="001527AA"/>
    <w:rsid w:val="00161C42"/>
    <w:rsid w:val="00165636"/>
    <w:rsid w:val="001664ED"/>
    <w:rsid w:val="0017091F"/>
    <w:rsid w:val="00175DA0"/>
    <w:rsid w:val="00193368"/>
    <w:rsid w:val="00193C6A"/>
    <w:rsid w:val="001A2624"/>
    <w:rsid w:val="001A3239"/>
    <w:rsid w:val="001B1F5B"/>
    <w:rsid w:val="001C0064"/>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77601"/>
    <w:rsid w:val="002811EA"/>
    <w:rsid w:val="00286B35"/>
    <w:rsid w:val="00294125"/>
    <w:rsid w:val="002A2FFA"/>
    <w:rsid w:val="002B6647"/>
    <w:rsid w:val="002C3CD9"/>
    <w:rsid w:val="002C5C85"/>
    <w:rsid w:val="002C6EF9"/>
    <w:rsid w:val="002E6BD3"/>
    <w:rsid w:val="00306989"/>
    <w:rsid w:val="003070B9"/>
    <w:rsid w:val="00312C5E"/>
    <w:rsid w:val="0032613B"/>
    <w:rsid w:val="003314E0"/>
    <w:rsid w:val="00332906"/>
    <w:rsid w:val="0034214F"/>
    <w:rsid w:val="00347F37"/>
    <w:rsid w:val="00352238"/>
    <w:rsid w:val="00353F19"/>
    <w:rsid w:val="003660D3"/>
    <w:rsid w:val="0036799B"/>
    <w:rsid w:val="003779D3"/>
    <w:rsid w:val="003862AF"/>
    <w:rsid w:val="00386C3B"/>
    <w:rsid w:val="003900EA"/>
    <w:rsid w:val="00393552"/>
    <w:rsid w:val="003A0231"/>
    <w:rsid w:val="003A1890"/>
    <w:rsid w:val="003A471A"/>
    <w:rsid w:val="003B26FC"/>
    <w:rsid w:val="003B7D82"/>
    <w:rsid w:val="003C7AAE"/>
    <w:rsid w:val="003D69DF"/>
    <w:rsid w:val="003E14AE"/>
    <w:rsid w:val="003F272F"/>
    <w:rsid w:val="0040308F"/>
    <w:rsid w:val="00410746"/>
    <w:rsid w:val="00417E0E"/>
    <w:rsid w:val="00433652"/>
    <w:rsid w:val="00440163"/>
    <w:rsid w:val="00447165"/>
    <w:rsid w:val="004508BE"/>
    <w:rsid w:val="004615FC"/>
    <w:rsid w:val="004629E6"/>
    <w:rsid w:val="0046631B"/>
    <w:rsid w:val="00473AA2"/>
    <w:rsid w:val="00474D98"/>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0968"/>
    <w:rsid w:val="005644A6"/>
    <w:rsid w:val="00566A1D"/>
    <w:rsid w:val="00571838"/>
    <w:rsid w:val="00574344"/>
    <w:rsid w:val="00591E7B"/>
    <w:rsid w:val="005A2465"/>
    <w:rsid w:val="005A41AB"/>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791"/>
    <w:rsid w:val="006C00EE"/>
    <w:rsid w:val="006C31FF"/>
    <w:rsid w:val="006C33D0"/>
    <w:rsid w:val="006F4093"/>
    <w:rsid w:val="00707D12"/>
    <w:rsid w:val="007119C1"/>
    <w:rsid w:val="00720F43"/>
    <w:rsid w:val="0073067F"/>
    <w:rsid w:val="007448C2"/>
    <w:rsid w:val="00755508"/>
    <w:rsid w:val="00763B6A"/>
    <w:rsid w:val="00763BED"/>
    <w:rsid w:val="007678EF"/>
    <w:rsid w:val="00767EC3"/>
    <w:rsid w:val="00770923"/>
    <w:rsid w:val="00771E64"/>
    <w:rsid w:val="00777B27"/>
    <w:rsid w:val="00782962"/>
    <w:rsid w:val="00782D89"/>
    <w:rsid w:val="00783F8F"/>
    <w:rsid w:val="00787DD6"/>
    <w:rsid w:val="00793FB6"/>
    <w:rsid w:val="007A09C5"/>
    <w:rsid w:val="007A0B44"/>
    <w:rsid w:val="007A3CEF"/>
    <w:rsid w:val="007A5AA3"/>
    <w:rsid w:val="007B4E4D"/>
    <w:rsid w:val="007B7A6A"/>
    <w:rsid w:val="007D0362"/>
    <w:rsid w:val="007D1BCC"/>
    <w:rsid w:val="007D5209"/>
    <w:rsid w:val="007E039F"/>
    <w:rsid w:val="007E3990"/>
    <w:rsid w:val="007E44D2"/>
    <w:rsid w:val="007E4F5E"/>
    <w:rsid w:val="007E51B6"/>
    <w:rsid w:val="007E740C"/>
    <w:rsid w:val="007E77B5"/>
    <w:rsid w:val="007F17E3"/>
    <w:rsid w:val="007F3259"/>
    <w:rsid w:val="007F42E4"/>
    <w:rsid w:val="008102C2"/>
    <w:rsid w:val="00811210"/>
    <w:rsid w:val="0081238B"/>
    <w:rsid w:val="00812C75"/>
    <w:rsid w:val="008156C8"/>
    <w:rsid w:val="00841BED"/>
    <w:rsid w:val="00841F6B"/>
    <w:rsid w:val="008425E5"/>
    <w:rsid w:val="00850C6D"/>
    <w:rsid w:val="00851682"/>
    <w:rsid w:val="0085689D"/>
    <w:rsid w:val="00857ECB"/>
    <w:rsid w:val="0086009F"/>
    <w:rsid w:val="008709F1"/>
    <w:rsid w:val="00870A7B"/>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C16BF"/>
    <w:rsid w:val="009D5902"/>
    <w:rsid w:val="009D66E0"/>
    <w:rsid w:val="009E434F"/>
    <w:rsid w:val="009E4B46"/>
    <w:rsid w:val="009F21B4"/>
    <w:rsid w:val="009F3451"/>
    <w:rsid w:val="00A059A5"/>
    <w:rsid w:val="00A11173"/>
    <w:rsid w:val="00A11D49"/>
    <w:rsid w:val="00A22B50"/>
    <w:rsid w:val="00A27EE2"/>
    <w:rsid w:val="00A40934"/>
    <w:rsid w:val="00A51310"/>
    <w:rsid w:val="00A54505"/>
    <w:rsid w:val="00A83932"/>
    <w:rsid w:val="00AA0931"/>
    <w:rsid w:val="00AA2706"/>
    <w:rsid w:val="00AA5884"/>
    <w:rsid w:val="00AA5E3A"/>
    <w:rsid w:val="00AB08F5"/>
    <w:rsid w:val="00AB3911"/>
    <w:rsid w:val="00AB547B"/>
    <w:rsid w:val="00AB63F9"/>
    <w:rsid w:val="00AB7743"/>
    <w:rsid w:val="00AC7BC9"/>
    <w:rsid w:val="00AD1E43"/>
    <w:rsid w:val="00AD7802"/>
    <w:rsid w:val="00B01707"/>
    <w:rsid w:val="00B029AA"/>
    <w:rsid w:val="00B04E05"/>
    <w:rsid w:val="00B0636E"/>
    <w:rsid w:val="00B23921"/>
    <w:rsid w:val="00B4428E"/>
    <w:rsid w:val="00B53802"/>
    <w:rsid w:val="00B70860"/>
    <w:rsid w:val="00B854C7"/>
    <w:rsid w:val="00B94AB3"/>
    <w:rsid w:val="00BA2669"/>
    <w:rsid w:val="00BA301B"/>
    <w:rsid w:val="00BA529A"/>
    <w:rsid w:val="00BB02F3"/>
    <w:rsid w:val="00BB4149"/>
    <w:rsid w:val="00BB41D5"/>
    <w:rsid w:val="00BB7AA1"/>
    <w:rsid w:val="00BC239F"/>
    <w:rsid w:val="00BD65A7"/>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61B1"/>
    <w:rsid w:val="00D37791"/>
    <w:rsid w:val="00D40E56"/>
    <w:rsid w:val="00D43999"/>
    <w:rsid w:val="00D71370"/>
    <w:rsid w:val="00D8374B"/>
    <w:rsid w:val="00D90897"/>
    <w:rsid w:val="00D94FFB"/>
    <w:rsid w:val="00DA0315"/>
    <w:rsid w:val="00DA5185"/>
    <w:rsid w:val="00DB2DC5"/>
    <w:rsid w:val="00DB3E11"/>
    <w:rsid w:val="00DB47C9"/>
    <w:rsid w:val="00DC0B78"/>
    <w:rsid w:val="00DD2B3C"/>
    <w:rsid w:val="00DD5BF5"/>
    <w:rsid w:val="00DF08E5"/>
    <w:rsid w:val="00E00A56"/>
    <w:rsid w:val="00E02B79"/>
    <w:rsid w:val="00E17EF2"/>
    <w:rsid w:val="00E22E5F"/>
    <w:rsid w:val="00E23777"/>
    <w:rsid w:val="00E24275"/>
    <w:rsid w:val="00E26979"/>
    <w:rsid w:val="00E3019A"/>
    <w:rsid w:val="00E30F29"/>
    <w:rsid w:val="00E3324D"/>
    <w:rsid w:val="00E33F44"/>
    <w:rsid w:val="00E36004"/>
    <w:rsid w:val="00E36A40"/>
    <w:rsid w:val="00E43F5F"/>
    <w:rsid w:val="00E471BB"/>
    <w:rsid w:val="00E51A35"/>
    <w:rsid w:val="00E52001"/>
    <w:rsid w:val="00E57D94"/>
    <w:rsid w:val="00E6198E"/>
    <w:rsid w:val="00E6401B"/>
    <w:rsid w:val="00E6483B"/>
    <w:rsid w:val="00E84C99"/>
    <w:rsid w:val="00E92541"/>
    <w:rsid w:val="00E95E15"/>
    <w:rsid w:val="00E97C64"/>
    <w:rsid w:val="00EA45A2"/>
    <w:rsid w:val="00EA77D0"/>
    <w:rsid w:val="00EB5D6E"/>
    <w:rsid w:val="00EB7E45"/>
    <w:rsid w:val="00ED3DD3"/>
    <w:rsid w:val="00ED62FD"/>
    <w:rsid w:val="00EE2B22"/>
    <w:rsid w:val="00EE55AF"/>
    <w:rsid w:val="00EE5B07"/>
    <w:rsid w:val="00EE66D1"/>
    <w:rsid w:val="00EF7232"/>
    <w:rsid w:val="00F00CE1"/>
    <w:rsid w:val="00F00D7F"/>
    <w:rsid w:val="00F0259D"/>
    <w:rsid w:val="00F1307F"/>
    <w:rsid w:val="00F17A54"/>
    <w:rsid w:val="00F23EE1"/>
    <w:rsid w:val="00F348F1"/>
    <w:rsid w:val="00F34C4F"/>
    <w:rsid w:val="00F36071"/>
    <w:rsid w:val="00F40B02"/>
    <w:rsid w:val="00F53876"/>
    <w:rsid w:val="00F56941"/>
    <w:rsid w:val="00F95F45"/>
    <w:rsid w:val="00FA0BFD"/>
    <w:rsid w:val="00FA11E1"/>
    <w:rsid w:val="00FB17A1"/>
    <w:rsid w:val="00FB1970"/>
    <w:rsid w:val="00FB79F0"/>
    <w:rsid w:val="00FC0E84"/>
    <w:rsid w:val="00FC7416"/>
    <w:rsid w:val="00FD01FF"/>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77601"/>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 w:type="paragraph" w:customStyle="1" w:styleId="af7">
    <w:name w:val="三级章节"/>
    <w:basedOn w:val="a0"/>
    <w:qFormat/>
    <w:rsid w:val="001A3239"/>
    <w:pPr>
      <w:outlineLvl w:val="3"/>
    </w:pPr>
  </w:style>
  <w:style w:type="paragraph" w:customStyle="1" w:styleId="af8">
    <w:name w:val="六级章节"/>
    <w:basedOn w:val="a0"/>
    <w:qFormat/>
    <w:rsid w:val="001A3239"/>
    <w:pPr>
      <w:outlineLvl w:val="6"/>
    </w:pPr>
  </w:style>
  <w:style w:type="paragraph" w:customStyle="1" w:styleId="af9">
    <w:name w:val="五级章节"/>
    <w:basedOn w:val="a0"/>
    <w:qFormat/>
    <w:rsid w:val="001A3239"/>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3D8EA-8E5C-45AC-88A6-169CC5E12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1556</Words>
  <Characters>8875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2021-02-22T03:28:00Z</dcterms:created>
  <dcterms:modified xsi:type="dcterms:W3CDTF">2022-04-26T06:42:00Z</dcterms:modified>
</cp:coreProperties>
</file>